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26" w:rsidRDefault="00DE1F26" w:rsidP="00DE1F26">
      <w:pPr>
        <w:ind w:firstLine="708"/>
        <w:jc w:val="both"/>
        <w:rPr>
          <w:sz w:val="24"/>
          <w:szCs w:val="24"/>
          <w:lang w:val="bg-BG"/>
        </w:rPr>
      </w:pPr>
    </w:p>
    <w:p w:rsidR="00DE1F26" w:rsidRPr="00AC0F13" w:rsidRDefault="00DE1F26" w:rsidP="00DE1F26">
      <w:pPr>
        <w:tabs>
          <w:tab w:val="center" w:pos="4536"/>
          <w:tab w:val="right" w:pos="9072"/>
        </w:tabs>
        <w:ind w:right="-337"/>
        <w:jc w:val="center"/>
        <w:rPr>
          <w:rFonts w:ascii="Cambria" w:hAnsi="Cambria"/>
          <w:b/>
          <w:spacing w:val="20"/>
          <w:sz w:val="28"/>
          <w:szCs w:val="28"/>
          <w:lang w:val="ru-RU"/>
        </w:rPr>
      </w:pPr>
      <w:r w:rsidRPr="00561B37">
        <w:rPr>
          <w:sz w:val="24"/>
          <w:szCs w:val="24"/>
          <w:lang w:val="bg-BG"/>
        </w:rPr>
        <w:t>.</w:t>
      </w:r>
      <w:r w:rsidRPr="00AC0F13">
        <w:rPr>
          <w:rFonts w:ascii="Cambria" w:hAnsi="Cambria"/>
          <w:b/>
          <w:spacing w:val="20"/>
          <w:sz w:val="28"/>
          <w:szCs w:val="28"/>
          <w:lang w:val="bg-BG"/>
        </w:rPr>
        <w:t>СДРУЖЕНИЕ С НЕСТОПАНСКА ЦЕЛ  “МЕСТНА ИНИЦИАТИВНА ГРУПА КИРКОВО - ЗЛАТОГРАД”</w:t>
      </w:r>
    </w:p>
    <w:p w:rsidR="00DE1F26" w:rsidRPr="00AD6207" w:rsidRDefault="00DE1F26" w:rsidP="00DE1F26">
      <w:pPr>
        <w:tabs>
          <w:tab w:val="center" w:pos="4536"/>
          <w:tab w:val="right" w:pos="9072"/>
        </w:tabs>
        <w:ind w:right="-337"/>
        <w:jc w:val="center"/>
        <w:rPr>
          <w:rFonts w:ascii="Cambria" w:hAnsi="Cambria"/>
          <w:i/>
          <w:sz w:val="22"/>
          <w:szCs w:val="28"/>
          <w:lang w:val="ru-RU"/>
        </w:rPr>
      </w:pPr>
      <w:r w:rsidRPr="00AC0F13">
        <w:rPr>
          <w:rFonts w:ascii="Cambria" w:hAnsi="Cambria"/>
          <w:i/>
          <w:sz w:val="22"/>
          <w:szCs w:val="28"/>
          <w:lang w:val="bg-BG"/>
        </w:rPr>
        <w:t>Златоград-4980, ул. „Стефан Стамболов” №1 тел/ факс 03071/4205</w:t>
      </w:r>
    </w:p>
    <w:p w:rsidR="00DE1F26" w:rsidRPr="002253B6" w:rsidRDefault="00DE1F26" w:rsidP="00DE1F26">
      <w:pPr>
        <w:ind w:firstLine="708"/>
        <w:jc w:val="center"/>
        <w:rPr>
          <w:sz w:val="24"/>
          <w:szCs w:val="24"/>
          <w:lang w:val="bg-BG"/>
        </w:rPr>
      </w:pPr>
      <w:r>
        <w:rPr>
          <w:rFonts w:ascii="Cambria" w:hAnsi="Cambria"/>
          <w:i/>
          <w:sz w:val="22"/>
          <w:szCs w:val="28"/>
          <w:lang w:val="bg-BG"/>
        </w:rPr>
        <w:t xml:space="preserve">Ел.поща: </w:t>
      </w:r>
      <w:proofErr w:type="spellStart"/>
      <w:r>
        <w:rPr>
          <w:rFonts w:ascii="Cambria" w:hAnsi="Cambria"/>
          <w:i/>
          <w:sz w:val="22"/>
          <w:szCs w:val="28"/>
        </w:rPr>
        <w:t>mig</w:t>
      </w:r>
      <w:proofErr w:type="spellEnd"/>
      <w:r w:rsidRPr="00AD6207">
        <w:rPr>
          <w:rFonts w:ascii="Cambria" w:hAnsi="Cambria"/>
          <w:i/>
          <w:sz w:val="22"/>
          <w:szCs w:val="28"/>
          <w:lang w:val="ru-RU"/>
        </w:rPr>
        <w:t>-</w:t>
      </w:r>
      <w:proofErr w:type="spellStart"/>
      <w:r>
        <w:rPr>
          <w:rFonts w:ascii="Cambria" w:hAnsi="Cambria"/>
          <w:i/>
          <w:sz w:val="22"/>
          <w:szCs w:val="28"/>
        </w:rPr>
        <w:t>zlatograd</w:t>
      </w:r>
      <w:proofErr w:type="spellEnd"/>
      <w:r w:rsidRPr="00AD6207">
        <w:rPr>
          <w:rFonts w:ascii="Cambria" w:hAnsi="Cambria"/>
          <w:i/>
          <w:sz w:val="22"/>
          <w:szCs w:val="28"/>
          <w:lang w:val="ru-RU"/>
        </w:rPr>
        <w:t>-</w:t>
      </w:r>
      <w:proofErr w:type="spellStart"/>
      <w:r>
        <w:rPr>
          <w:rFonts w:ascii="Cambria" w:hAnsi="Cambria"/>
          <w:i/>
          <w:sz w:val="22"/>
          <w:szCs w:val="28"/>
        </w:rPr>
        <w:t>kirkovo</w:t>
      </w:r>
      <w:proofErr w:type="spellEnd"/>
      <w:r w:rsidRPr="00AD6207">
        <w:rPr>
          <w:rFonts w:ascii="Cambria" w:hAnsi="Cambria"/>
          <w:i/>
          <w:sz w:val="22"/>
          <w:szCs w:val="28"/>
          <w:lang w:val="ru-RU"/>
        </w:rPr>
        <w:t>@</w:t>
      </w:r>
      <w:proofErr w:type="spellStart"/>
      <w:r>
        <w:rPr>
          <w:rFonts w:ascii="Cambria" w:hAnsi="Cambria"/>
          <w:i/>
          <w:sz w:val="22"/>
          <w:szCs w:val="28"/>
        </w:rPr>
        <w:t>abv</w:t>
      </w:r>
      <w:proofErr w:type="spellEnd"/>
      <w:r w:rsidRPr="00AD6207">
        <w:rPr>
          <w:rFonts w:ascii="Cambria" w:hAnsi="Cambria"/>
          <w:i/>
          <w:sz w:val="22"/>
          <w:szCs w:val="28"/>
          <w:lang w:val="ru-RU"/>
        </w:rPr>
        <w:t>.</w:t>
      </w:r>
      <w:proofErr w:type="spellStart"/>
      <w:r>
        <w:rPr>
          <w:rFonts w:ascii="Cambria" w:hAnsi="Cambria"/>
          <w:i/>
          <w:sz w:val="22"/>
          <w:szCs w:val="28"/>
        </w:rPr>
        <w:t>bg</w:t>
      </w:r>
      <w:proofErr w:type="spellEnd"/>
      <w:r w:rsidR="00555B9E" w:rsidRPr="00555B9E">
        <w:rPr>
          <w:rFonts w:ascii="Cambria" w:hAnsi="Cambria"/>
          <w:i/>
          <w:iCs/>
          <w:szCs w:val="24"/>
          <w:lang w:val="bg-BG"/>
        </w:rPr>
        <w:pict>
          <v:rect id="_x0000_i1025" style="width:0;height:1.5pt" o:hralign="center" o:hrstd="t" o:hr="t" fillcolor="#aca899" stroked="f"/>
        </w:pict>
      </w:r>
    </w:p>
    <w:p w:rsidR="00DE1F26" w:rsidRPr="00A54BC5" w:rsidRDefault="00DE1F26" w:rsidP="00DE1F26">
      <w:pPr>
        <w:ind w:firstLine="708"/>
        <w:jc w:val="center"/>
        <w:rPr>
          <w:sz w:val="24"/>
          <w:szCs w:val="24"/>
          <w:lang w:val="bg-BG"/>
        </w:rPr>
      </w:pPr>
    </w:p>
    <w:p w:rsidR="00DE1F26" w:rsidRPr="00955101" w:rsidRDefault="00DE1F26" w:rsidP="00DE1F26">
      <w:pPr>
        <w:spacing w:line="276" w:lineRule="auto"/>
        <w:ind w:firstLine="708"/>
        <w:jc w:val="center"/>
        <w:rPr>
          <w:rFonts w:asciiTheme="majorHAnsi" w:hAnsiTheme="majorHAnsi"/>
          <w:b/>
          <w:sz w:val="28"/>
          <w:szCs w:val="24"/>
          <w:lang w:val="bg-BG"/>
        </w:rPr>
      </w:pPr>
      <w:r w:rsidRPr="00955101">
        <w:rPr>
          <w:rFonts w:asciiTheme="majorHAnsi" w:hAnsiTheme="majorHAnsi"/>
          <w:b/>
          <w:sz w:val="28"/>
          <w:szCs w:val="24"/>
          <w:lang w:val="bg-BG"/>
        </w:rPr>
        <w:t>ОБОСНОВКА</w:t>
      </w:r>
    </w:p>
    <w:p w:rsidR="00DE1F26" w:rsidRDefault="00DE1F26" w:rsidP="00DE1F26">
      <w:pPr>
        <w:spacing w:line="276" w:lineRule="auto"/>
        <w:ind w:firstLine="708"/>
        <w:jc w:val="center"/>
        <w:rPr>
          <w:rFonts w:asciiTheme="majorHAnsi" w:hAnsiTheme="majorHAnsi"/>
          <w:sz w:val="28"/>
          <w:szCs w:val="24"/>
          <w:lang w:val="bg-BG"/>
        </w:rPr>
      </w:pPr>
      <w:r w:rsidRPr="00955101">
        <w:rPr>
          <w:rFonts w:asciiTheme="majorHAnsi" w:hAnsiTheme="majorHAnsi"/>
          <w:sz w:val="28"/>
          <w:szCs w:val="24"/>
          <w:lang w:val="bg-BG"/>
        </w:rPr>
        <w:t xml:space="preserve">ЗА </w:t>
      </w:r>
      <w:bookmarkStart w:id="0" w:name="_GoBack"/>
      <w:bookmarkEnd w:id="0"/>
      <w:r w:rsidRPr="00955101">
        <w:rPr>
          <w:rFonts w:asciiTheme="majorHAnsi" w:hAnsiTheme="majorHAnsi"/>
          <w:sz w:val="28"/>
          <w:szCs w:val="24"/>
          <w:lang w:val="bg-BG"/>
        </w:rPr>
        <w:t xml:space="preserve">ИСКАНА ПРОМЯНА НА СПОРАЗУМЕНИЕ ЗА ИЗПЪЛНЕНИЕ НА СТРАТЕГИЯ ЗА ВОДЕНО ОТ ОБЩНОСТИТЕ МЕСТНО РАЗВИТИЕ </w:t>
      </w:r>
    </w:p>
    <w:p w:rsidR="00DE1F26" w:rsidRPr="00DE1F26" w:rsidRDefault="00DE1F26" w:rsidP="00DE1F26">
      <w:pPr>
        <w:spacing w:line="276" w:lineRule="auto"/>
        <w:ind w:firstLine="708"/>
        <w:jc w:val="center"/>
        <w:rPr>
          <w:rFonts w:asciiTheme="majorHAnsi" w:hAnsiTheme="majorHAnsi"/>
          <w:sz w:val="28"/>
          <w:szCs w:val="24"/>
          <w:lang w:val="bg-BG"/>
        </w:rPr>
      </w:pPr>
      <w:r w:rsidRPr="00DE1F26">
        <w:rPr>
          <w:rFonts w:asciiTheme="majorHAnsi" w:hAnsiTheme="majorHAnsi"/>
          <w:sz w:val="28"/>
          <w:szCs w:val="24"/>
          <w:lang w:val="bg-BG"/>
        </w:rPr>
        <w:t>В ЧАСТТА НА ОДОБРЕНАТА СТРАТЕГИЯ</w:t>
      </w:r>
    </w:p>
    <w:p w:rsidR="00DE1F26" w:rsidRPr="00DE1F26" w:rsidRDefault="00DE1F26" w:rsidP="00DE1F26">
      <w:pPr>
        <w:spacing w:line="276" w:lineRule="auto"/>
        <w:ind w:firstLine="708"/>
        <w:jc w:val="both"/>
        <w:rPr>
          <w:rFonts w:asciiTheme="majorHAnsi" w:hAnsiTheme="majorHAnsi"/>
          <w:sz w:val="28"/>
          <w:szCs w:val="24"/>
          <w:lang w:val="bg-BG"/>
        </w:rPr>
      </w:pPr>
    </w:p>
    <w:p w:rsidR="00DE1F26" w:rsidRPr="00DE1F26" w:rsidRDefault="00DE1F26" w:rsidP="00DE1F26">
      <w:pPr>
        <w:spacing w:line="276" w:lineRule="auto"/>
        <w:ind w:firstLine="708"/>
        <w:jc w:val="both"/>
        <w:rPr>
          <w:rFonts w:asciiTheme="majorHAnsi" w:hAnsiTheme="majorHAnsi"/>
          <w:sz w:val="24"/>
          <w:szCs w:val="24"/>
          <w:lang w:val="bg-BG"/>
        </w:rPr>
      </w:pPr>
    </w:p>
    <w:p w:rsidR="00DE1F26" w:rsidRPr="00DE1F26" w:rsidRDefault="00DE1F26" w:rsidP="00DE1F26">
      <w:pPr>
        <w:spacing w:line="276" w:lineRule="auto"/>
        <w:ind w:firstLine="708"/>
        <w:jc w:val="both"/>
        <w:rPr>
          <w:rFonts w:asciiTheme="majorHAnsi" w:hAnsiTheme="majorHAnsi"/>
          <w:sz w:val="24"/>
          <w:szCs w:val="24"/>
          <w:lang w:val="bg-BG"/>
        </w:rPr>
      </w:pPr>
      <w:r w:rsidRPr="00DE1F26">
        <w:rPr>
          <w:rFonts w:asciiTheme="majorHAnsi" w:hAnsiTheme="majorHAnsi"/>
          <w:sz w:val="24"/>
          <w:szCs w:val="24"/>
          <w:lang w:val="bg-BG"/>
        </w:rPr>
        <w:t>Промяната произтича от изменението на Закона за подпомагане на земеделските производители и отпадане на правното основание (чл.9а от ЗПЗП) за издаване на наредби по мерките от ПРСР 2014-2020 г.</w:t>
      </w:r>
    </w:p>
    <w:p w:rsidR="00DE1F26" w:rsidRPr="00DE1F26" w:rsidRDefault="00DE1F26" w:rsidP="00DE1F26">
      <w:pPr>
        <w:spacing w:line="276" w:lineRule="auto"/>
        <w:ind w:firstLine="708"/>
        <w:jc w:val="both"/>
        <w:rPr>
          <w:rFonts w:asciiTheme="majorHAnsi" w:hAnsiTheme="majorHAnsi"/>
          <w:sz w:val="24"/>
          <w:szCs w:val="24"/>
          <w:lang w:val="bg-BG"/>
        </w:rPr>
      </w:pPr>
      <w:r w:rsidRPr="00DE1F26">
        <w:rPr>
          <w:rFonts w:asciiTheme="majorHAnsi" w:hAnsiTheme="majorHAnsi"/>
          <w:sz w:val="24"/>
          <w:szCs w:val="24"/>
          <w:lang w:val="bg-BG"/>
        </w:rPr>
        <w:t xml:space="preserve">В текста на одобрената стратегия на МИГ Кирково-Златоград има препратка към отменената Наредба №9 за прилагане на </w:t>
      </w:r>
      <w:proofErr w:type="spellStart"/>
      <w:r w:rsidRPr="00DE1F26">
        <w:rPr>
          <w:rFonts w:asciiTheme="majorHAnsi" w:hAnsiTheme="majorHAnsi"/>
          <w:sz w:val="24"/>
          <w:szCs w:val="24"/>
          <w:lang w:val="bg-BG"/>
        </w:rPr>
        <w:t>подмярка</w:t>
      </w:r>
      <w:proofErr w:type="spellEnd"/>
      <w:r w:rsidRPr="00DE1F26">
        <w:rPr>
          <w:rFonts w:asciiTheme="majorHAnsi" w:hAnsiTheme="majorHAnsi"/>
          <w:sz w:val="24"/>
          <w:szCs w:val="24"/>
          <w:lang w:val="bg-BG"/>
        </w:rPr>
        <w:t xml:space="preserve"> 4.1, поради което в исканата промяна тази препратка се заменя с аналогичното съдържание.</w:t>
      </w:r>
    </w:p>
    <w:p w:rsidR="00DE1F26" w:rsidRPr="00DE1F26" w:rsidRDefault="00DE1F26" w:rsidP="00DE1F26">
      <w:pPr>
        <w:spacing w:line="276" w:lineRule="auto"/>
        <w:ind w:firstLine="708"/>
        <w:jc w:val="both"/>
        <w:rPr>
          <w:rFonts w:asciiTheme="majorHAnsi" w:hAnsiTheme="majorHAnsi"/>
          <w:sz w:val="24"/>
          <w:szCs w:val="24"/>
          <w:lang w:val="bg-BG"/>
        </w:rPr>
      </w:pPr>
      <w:r w:rsidRPr="00DE1F26">
        <w:rPr>
          <w:rFonts w:asciiTheme="majorHAnsi" w:hAnsiTheme="majorHAnsi"/>
          <w:sz w:val="24"/>
          <w:szCs w:val="24"/>
          <w:lang w:val="bg-BG"/>
        </w:rPr>
        <w:t>Предлаганата промяна не е свързана с други изменения по съдържанието на  стратегията.</w:t>
      </w:r>
    </w:p>
    <w:p w:rsidR="00DE1F26" w:rsidRDefault="00DE1F26" w:rsidP="00DE1F26">
      <w:pPr>
        <w:spacing w:line="276" w:lineRule="auto"/>
        <w:ind w:firstLine="708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Проектът на из</w:t>
      </w:r>
      <w:r w:rsidRPr="00DE1F26">
        <w:rPr>
          <w:rFonts w:asciiTheme="majorHAnsi" w:hAnsiTheme="majorHAnsi"/>
          <w:sz w:val="24"/>
          <w:szCs w:val="24"/>
          <w:lang w:val="bg-BG"/>
        </w:rPr>
        <w:t>менението на стратегията е приетс Решение на</w:t>
      </w:r>
      <w:r>
        <w:rPr>
          <w:rFonts w:asciiTheme="majorHAnsi" w:hAnsiTheme="majorHAnsi"/>
          <w:sz w:val="24"/>
          <w:szCs w:val="24"/>
          <w:lang w:val="bg-BG"/>
        </w:rPr>
        <w:t xml:space="preserve"> Управителния съвет </w:t>
      </w:r>
      <w:r w:rsidRPr="00DE1F26">
        <w:rPr>
          <w:rFonts w:asciiTheme="majorHAnsi" w:hAnsiTheme="majorHAnsi"/>
          <w:sz w:val="24"/>
          <w:szCs w:val="24"/>
          <w:lang w:val="bg-BG"/>
        </w:rPr>
        <w:t xml:space="preserve"> №УС – 1.06</w:t>
      </w:r>
      <w:r>
        <w:rPr>
          <w:rFonts w:asciiTheme="majorHAnsi" w:hAnsiTheme="majorHAnsi"/>
          <w:sz w:val="24"/>
          <w:szCs w:val="24"/>
          <w:lang w:val="bg-BG"/>
        </w:rPr>
        <w:t xml:space="preserve">/11.05.2018 г по </w:t>
      </w:r>
      <w:r w:rsidRPr="00DE1F26">
        <w:rPr>
          <w:rFonts w:asciiTheme="majorHAnsi" w:hAnsiTheme="majorHAnsi"/>
          <w:sz w:val="24"/>
          <w:szCs w:val="24"/>
          <w:lang w:val="bg-BG"/>
        </w:rPr>
        <w:t>докладна записка на Изпълнителния директор на МИГ.</w:t>
      </w:r>
      <w:r>
        <w:rPr>
          <w:rFonts w:asciiTheme="majorHAnsi" w:hAnsiTheme="majorHAnsi"/>
          <w:sz w:val="24"/>
          <w:szCs w:val="24"/>
          <w:lang w:val="bg-BG"/>
        </w:rPr>
        <w:t xml:space="preserve"> Заедно с постъпилите п</w:t>
      </w:r>
      <w:r w:rsidRPr="00DE1F26">
        <w:rPr>
          <w:rFonts w:asciiTheme="majorHAnsi" w:hAnsiTheme="majorHAnsi"/>
          <w:sz w:val="24"/>
          <w:szCs w:val="24"/>
          <w:lang w:val="bg-BG"/>
        </w:rPr>
        <w:t xml:space="preserve">редложения и </w:t>
      </w:r>
      <w:proofErr w:type="spellStart"/>
      <w:r w:rsidRPr="00DE1F26">
        <w:rPr>
          <w:rFonts w:asciiTheme="majorHAnsi" w:hAnsiTheme="majorHAnsi"/>
          <w:sz w:val="24"/>
          <w:szCs w:val="24"/>
          <w:lang w:val="bg-BG"/>
        </w:rPr>
        <w:t>коментарипопроектнапромени</w:t>
      </w:r>
      <w:proofErr w:type="spellEnd"/>
      <w:r w:rsidRPr="00DE1F26">
        <w:rPr>
          <w:rFonts w:asciiTheme="majorHAnsi" w:hAnsiTheme="majorHAnsi"/>
          <w:sz w:val="24"/>
          <w:szCs w:val="24"/>
          <w:lang w:val="bg-BG"/>
        </w:rPr>
        <w:t xml:space="preserve"> в Стратегията, ще бъдат представени за </w:t>
      </w:r>
      <w:proofErr w:type="spellStart"/>
      <w:r w:rsidRPr="00DE1F26">
        <w:rPr>
          <w:rFonts w:asciiTheme="majorHAnsi" w:hAnsiTheme="majorHAnsi"/>
          <w:sz w:val="24"/>
          <w:szCs w:val="24"/>
          <w:lang w:val="bg-BG"/>
        </w:rPr>
        <w:t>проемане</w:t>
      </w:r>
      <w:proofErr w:type="spellEnd"/>
      <w:r w:rsidRPr="00DE1F26">
        <w:rPr>
          <w:rFonts w:asciiTheme="majorHAnsi" w:hAnsiTheme="majorHAnsi"/>
          <w:sz w:val="24"/>
          <w:szCs w:val="24"/>
          <w:lang w:val="bg-BG"/>
        </w:rPr>
        <w:t xml:space="preserve"> на </w:t>
      </w:r>
      <w:proofErr w:type="spellStart"/>
      <w:r w:rsidRPr="00DE1F26">
        <w:rPr>
          <w:rFonts w:asciiTheme="majorHAnsi" w:hAnsiTheme="majorHAnsi"/>
          <w:sz w:val="24"/>
          <w:szCs w:val="24"/>
          <w:lang w:val="bg-BG"/>
        </w:rPr>
        <w:t>оконочателно</w:t>
      </w:r>
      <w:proofErr w:type="spellEnd"/>
      <w:r w:rsidRPr="00DE1F26">
        <w:rPr>
          <w:rFonts w:asciiTheme="majorHAnsi" w:hAnsiTheme="majorHAnsi"/>
          <w:sz w:val="24"/>
          <w:szCs w:val="24"/>
          <w:lang w:val="bg-BG"/>
        </w:rPr>
        <w:t xml:space="preserve"> решение по т.  4 от Общото събрание на Сдружението, обявено за 25.06.2018 г.</w:t>
      </w:r>
    </w:p>
    <w:p w:rsidR="00DE1F26" w:rsidRPr="00DE1F26" w:rsidRDefault="00DE1F26" w:rsidP="00DE1F26">
      <w:pPr>
        <w:spacing w:line="276" w:lineRule="auto"/>
        <w:ind w:firstLine="708"/>
        <w:jc w:val="both"/>
        <w:rPr>
          <w:rFonts w:asciiTheme="majorHAnsi" w:hAnsiTheme="majorHAnsi"/>
          <w:i/>
          <w:sz w:val="24"/>
          <w:szCs w:val="24"/>
          <w:u w:val="single"/>
          <w:lang w:val="bg-BG"/>
        </w:rPr>
      </w:pPr>
      <w:r w:rsidRPr="00DE1F26">
        <w:rPr>
          <w:rFonts w:asciiTheme="majorHAnsi" w:hAnsiTheme="majorHAnsi"/>
          <w:i/>
          <w:sz w:val="24"/>
          <w:szCs w:val="24"/>
          <w:u w:val="single"/>
          <w:lang w:val="bg-BG"/>
        </w:rPr>
        <w:t xml:space="preserve">Проект за решение: </w:t>
      </w:r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b/>
          <w:i/>
          <w:sz w:val="24"/>
          <w:szCs w:val="24"/>
          <w:lang w:val="ru-RU"/>
        </w:rPr>
      </w:pPr>
      <w:r w:rsidRPr="00DE1F26">
        <w:rPr>
          <w:rFonts w:asciiTheme="majorHAnsi" w:hAnsiTheme="majorHAnsi"/>
          <w:b/>
          <w:i/>
          <w:sz w:val="24"/>
          <w:szCs w:val="24"/>
          <w:lang w:val="ru-RU"/>
        </w:rPr>
        <w:t xml:space="preserve">1. </w:t>
      </w:r>
      <w:proofErr w:type="spellStart"/>
      <w:r w:rsidRPr="00DE1F26">
        <w:rPr>
          <w:rFonts w:asciiTheme="majorHAnsi" w:hAnsiTheme="majorHAnsi"/>
          <w:b/>
          <w:i/>
          <w:sz w:val="24"/>
          <w:szCs w:val="24"/>
          <w:lang w:val="ru-RU"/>
        </w:rPr>
        <w:t>Общото</w:t>
      </w:r>
      <w:proofErr w:type="spellEnd"/>
      <w:r w:rsidR="00AD6207">
        <w:rPr>
          <w:rFonts w:asciiTheme="majorHAnsi" w:hAnsiTheme="majorHAnsi"/>
          <w:b/>
          <w:i/>
          <w:sz w:val="24"/>
          <w:szCs w:val="24"/>
          <w:lang w:val="ru-RU"/>
        </w:rPr>
        <w:t xml:space="preserve"> </w:t>
      </w:r>
      <w:proofErr w:type="spellStart"/>
      <w:r w:rsidRPr="00DE1F26">
        <w:rPr>
          <w:rFonts w:asciiTheme="majorHAnsi" w:hAnsiTheme="majorHAnsi"/>
          <w:b/>
          <w:i/>
          <w:sz w:val="24"/>
          <w:szCs w:val="24"/>
          <w:lang w:val="ru-RU"/>
        </w:rPr>
        <w:t>събрание</w:t>
      </w:r>
      <w:proofErr w:type="spellEnd"/>
      <w:r w:rsidR="00AD6207">
        <w:rPr>
          <w:rFonts w:asciiTheme="majorHAnsi" w:hAnsiTheme="majorHAnsi"/>
          <w:b/>
          <w:i/>
          <w:sz w:val="24"/>
          <w:szCs w:val="24"/>
          <w:lang w:val="ru-RU"/>
        </w:rPr>
        <w:t xml:space="preserve"> </w:t>
      </w:r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>на МИГ „</w:t>
      </w:r>
      <w:proofErr w:type="spellStart"/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>Кирково-Златоград</w:t>
      </w:r>
      <w:proofErr w:type="spellEnd"/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>”, на</w:t>
      </w:r>
      <w:r w:rsidR="00AD6207">
        <w:rPr>
          <w:rFonts w:asciiTheme="majorHAnsi" w:hAnsiTheme="majorHAnsi"/>
          <w:b/>
          <w:i/>
          <w:sz w:val="24"/>
          <w:szCs w:val="24"/>
          <w:lang w:val="ru-RU"/>
        </w:rPr>
        <w:t xml:space="preserve"> </w:t>
      </w:r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>основани</w:t>
      </w:r>
      <w:proofErr w:type="gramStart"/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>е</w:t>
      </w:r>
      <w:proofErr w:type="gramEnd"/>
      <w:r w:rsidR="00AD6207">
        <w:rPr>
          <w:rFonts w:asciiTheme="majorHAnsi" w:hAnsiTheme="majorHAnsi"/>
          <w:b/>
          <w:i/>
          <w:sz w:val="24"/>
          <w:szCs w:val="24"/>
          <w:lang w:val="ru-RU"/>
        </w:rPr>
        <w:t xml:space="preserve"> </w:t>
      </w:r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 xml:space="preserve">чл. 15, ал.1, т. 6 </w:t>
      </w:r>
      <w:proofErr w:type="spellStart"/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>отУстава</w:t>
      </w:r>
      <w:proofErr w:type="spellEnd"/>
      <w:r w:rsidR="00AD6207">
        <w:rPr>
          <w:rFonts w:asciiTheme="majorHAnsi" w:hAnsiTheme="majorHAnsi"/>
          <w:b/>
          <w:i/>
          <w:sz w:val="24"/>
          <w:szCs w:val="24"/>
          <w:lang w:val="ru-RU"/>
        </w:rPr>
        <w:t xml:space="preserve"> </w:t>
      </w:r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>на</w:t>
      </w:r>
      <w:r w:rsidR="00AD6207">
        <w:rPr>
          <w:rFonts w:asciiTheme="majorHAnsi" w:hAnsiTheme="majorHAnsi"/>
          <w:b/>
          <w:i/>
          <w:sz w:val="24"/>
          <w:szCs w:val="24"/>
          <w:lang w:val="ru-RU"/>
        </w:rPr>
        <w:t xml:space="preserve"> </w:t>
      </w:r>
      <w:proofErr w:type="spellStart"/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>Сдружението</w:t>
      </w:r>
      <w:proofErr w:type="spellEnd"/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 xml:space="preserve">, чл. 39, т.1 </w:t>
      </w:r>
      <w:proofErr w:type="spellStart"/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>отНаредба</w:t>
      </w:r>
      <w:proofErr w:type="spellEnd"/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 xml:space="preserve"> №22 на МЗХГ  и чл. 18, ал. 1, т. 1 от</w:t>
      </w:r>
      <w:r w:rsidR="00AD6207">
        <w:rPr>
          <w:rFonts w:asciiTheme="majorHAnsi" w:hAnsiTheme="majorHAnsi"/>
          <w:b/>
          <w:i/>
          <w:sz w:val="24"/>
          <w:szCs w:val="24"/>
          <w:lang w:val="ru-RU"/>
        </w:rPr>
        <w:t xml:space="preserve"> </w:t>
      </w:r>
      <w:proofErr w:type="spellStart"/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>Споразумение</w:t>
      </w:r>
      <w:proofErr w:type="spellEnd"/>
      <w:r w:rsidR="00AD6207">
        <w:rPr>
          <w:rFonts w:asciiTheme="majorHAnsi" w:hAnsiTheme="majorHAnsi"/>
          <w:b/>
          <w:i/>
          <w:sz w:val="24"/>
          <w:szCs w:val="24"/>
          <w:lang w:val="ru-RU"/>
        </w:rPr>
        <w:t xml:space="preserve"> </w:t>
      </w:r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>за</w:t>
      </w:r>
      <w:r w:rsidR="00AD6207">
        <w:rPr>
          <w:rFonts w:asciiTheme="majorHAnsi" w:hAnsiTheme="majorHAnsi"/>
          <w:b/>
          <w:i/>
          <w:sz w:val="24"/>
          <w:szCs w:val="24"/>
          <w:lang w:val="ru-RU"/>
        </w:rPr>
        <w:t xml:space="preserve"> </w:t>
      </w:r>
      <w:proofErr w:type="spellStart"/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>изпълнение</w:t>
      </w:r>
      <w:proofErr w:type="spellEnd"/>
      <w:r w:rsidR="00AD6207">
        <w:rPr>
          <w:rFonts w:asciiTheme="majorHAnsi" w:hAnsiTheme="majorHAnsi"/>
          <w:b/>
          <w:i/>
          <w:sz w:val="24"/>
          <w:szCs w:val="24"/>
          <w:lang w:val="ru-RU"/>
        </w:rPr>
        <w:t xml:space="preserve"> </w:t>
      </w:r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 xml:space="preserve">на СВОМР № РД 50-41/27.04.2018г., </w:t>
      </w:r>
      <w:proofErr w:type="spellStart"/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>променя</w:t>
      </w:r>
      <w:proofErr w:type="spellEnd"/>
      <w:r w:rsidR="00AD6207">
        <w:rPr>
          <w:rFonts w:asciiTheme="majorHAnsi" w:hAnsiTheme="majorHAnsi"/>
          <w:b/>
          <w:i/>
          <w:sz w:val="24"/>
          <w:szCs w:val="24"/>
          <w:lang w:val="ru-RU"/>
        </w:rPr>
        <w:t xml:space="preserve"> </w:t>
      </w:r>
      <w:proofErr w:type="spellStart"/>
      <w:r w:rsidRPr="00DE1F26">
        <w:rPr>
          <w:rFonts w:asciiTheme="majorHAnsi" w:hAnsiTheme="majorHAnsi"/>
          <w:b/>
          <w:i/>
          <w:sz w:val="24"/>
          <w:szCs w:val="24"/>
          <w:lang w:val="ru-RU"/>
        </w:rPr>
        <w:t>Стратегията</w:t>
      </w:r>
      <w:proofErr w:type="spellEnd"/>
      <w:r w:rsidRPr="00DE1F26">
        <w:rPr>
          <w:rFonts w:asciiTheme="majorHAnsi" w:hAnsiTheme="majorHAnsi"/>
          <w:b/>
          <w:i/>
          <w:sz w:val="24"/>
          <w:szCs w:val="24"/>
          <w:lang w:val="ru-RU"/>
        </w:rPr>
        <w:t xml:space="preserve"> за ВОМР </w:t>
      </w:r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>на</w:t>
      </w:r>
      <w:r>
        <w:rPr>
          <w:rFonts w:asciiTheme="majorHAnsi" w:hAnsiTheme="majorHAnsi"/>
          <w:b/>
          <w:i/>
          <w:sz w:val="24"/>
          <w:szCs w:val="24"/>
          <w:lang w:val="bg-BG"/>
        </w:rPr>
        <w:t xml:space="preserve"> територията на </w:t>
      </w:r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 xml:space="preserve"> МИГ „</w:t>
      </w:r>
      <w:proofErr w:type="spellStart"/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>Кирково-Златоград</w:t>
      </w:r>
      <w:proofErr w:type="spellEnd"/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>” и приема</w:t>
      </w:r>
      <w:r w:rsidR="00AD6207">
        <w:rPr>
          <w:rFonts w:asciiTheme="majorHAnsi" w:hAnsiTheme="majorHAnsi"/>
          <w:b/>
          <w:i/>
          <w:sz w:val="24"/>
          <w:szCs w:val="24"/>
          <w:lang w:val="ru-RU"/>
        </w:rPr>
        <w:t xml:space="preserve"> </w:t>
      </w:r>
      <w:proofErr w:type="spellStart"/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>Актуализацията</w:t>
      </w:r>
      <w:proofErr w:type="spellEnd"/>
      <w:r w:rsidR="00AD6207">
        <w:rPr>
          <w:rFonts w:asciiTheme="majorHAnsi" w:hAnsiTheme="majorHAnsi"/>
          <w:b/>
          <w:i/>
          <w:sz w:val="24"/>
          <w:szCs w:val="24"/>
          <w:lang w:val="ru-RU"/>
        </w:rPr>
        <w:t xml:space="preserve"> </w:t>
      </w:r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>на</w:t>
      </w:r>
      <w:r w:rsidR="00AD6207">
        <w:rPr>
          <w:rFonts w:asciiTheme="majorHAnsi" w:hAnsiTheme="majorHAnsi"/>
          <w:b/>
          <w:i/>
          <w:sz w:val="24"/>
          <w:szCs w:val="24"/>
          <w:lang w:val="ru-RU"/>
        </w:rPr>
        <w:t xml:space="preserve"> </w:t>
      </w:r>
      <w:proofErr w:type="spellStart"/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>Стратегията</w:t>
      </w:r>
      <w:proofErr w:type="spellEnd"/>
      <w:r w:rsidR="00AD6207">
        <w:rPr>
          <w:rFonts w:asciiTheme="majorHAnsi" w:hAnsiTheme="majorHAnsi"/>
          <w:b/>
          <w:i/>
          <w:sz w:val="24"/>
          <w:szCs w:val="24"/>
          <w:lang w:val="ru-RU"/>
        </w:rPr>
        <w:t xml:space="preserve"> </w:t>
      </w:r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 xml:space="preserve">за ВОМР, </w:t>
      </w:r>
      <w:proofErr w:type="spellStart"/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>както</w:t>
      </w:r>
      <w:proofErr w:type="spellEnd"/>
      <w:r w:rsidR="00AD6207">
        <w:rPr>
          <w:rFonts w:asciiTheme="majorHAnsi" w:hAnsiTheme="majorHAnsi"/>
          <w:b/>
          <w:i/>
          <w:sz w:val="24"/>
          <w:szCs w:val="24"/>
          <w:lang w:val="ru-RU"/>
        </w:rPr>
        <w:t xml:space="preserve"> </w:t>
      </w:r>
      <w:proofErr w:type="spellStart"/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>следва</w:t>
      </w:r>
      <w:proofErr w:type="spellEnd"/>
      <w:r w:rsidRPr="00AD6207">
        <w:rPr>
          <w:rFonts w:asciiTheme="majorHAnsi" w:hAnsiTheme="majorHAnsi"/>
          <w:b/>
          <w:i/>
          <w:sz w:val="24"/>
          <w:szCs w:val="24"/>
          <w:lang w:val="ru-RU"/>
        </w:rPr>
        <w:t>:</w:t>
      </w:r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В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ОписаниенаМярка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 4,1,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Обхватнамярката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, </w:t>
      </w:r>
      <w:proofErr w:type="gramStart"/>
      <w:r w:rsidRPr="00AD6207">
        <w:rPr>
          <w:rFonts w:asciiTheme="majorHAnsi" w:hAnsiTheme="majorHAnsi"/>
          <w:i/>
          <w:sz w:val="24"/>
          <w:szCs w:val="24"/>
          <w:lang w:val="ru-RU"/>
        </w:rPr>
        <w:t>част</w:t>
      </w:r>
      <w:proofErr w:type="gram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 3 ”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Специалниусловия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”, подточка „а”, стр. 55,  „било”   </w:t>
      </w:r>
    </w:p>
    <w:p w:rsidR="00DE1F26" w:rsidRPr="00DE1F26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>„</w:t>
      </w:r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3. </w:t>
      </w:r>
      <w:proofErr w:type="spellStart"/>
      <w:r w:rsidRPr="00DE1F26">
        <w:rPr>
          <w:rFonts w:asciiTheme="majorHAnsi" w:hAnsiTheme="majorHAnsi"/>
          <w:i/>
          <w:sz w:val="24"/>
          <w:szCs w:val="24"/>
          <w:lang w:val="ru-RU"/>
        </w:rPr>
        <w:t>Специални</w:t>
      </w:r>
      <w:proofErr w:type="spell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 условия, </w:t>
      </w:r>
      <w:proofErr w:type="spellStart"/>
      <w:r w:rsidRPr="00DE1F26">
        <w:rPr>
          <w:rFonts w:asciiTheme="majorHAnsi" w:hAnsiTheme="majorHAnsi"/>
          <w:i/>
          <w:sz w:val="24"/>
          <w:szCs w:val="24"/>
          <w:lang w:val="ru-RU"/>
        </w:rPr>
        <w:t>свързани</w:t>
      </w:r>
      <w:proofErr w:type="spell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 с обхвата на </w:t>
      </w:r>
      <w:proofErr w:type="spellStart"/>
      <w:r w:rsidRPr="00DE1F26">
        <w:rPr>
          <w:rFonts w:asciiTheme="majorHAnsi" w:hAnsiTheme="majorHAnsi"/>
          <w:i/>
          <w:sz w:val="24"/>
          <w:szCs w:val="24"/>
          <w:lang w:val="ru-RU"/>
        </w:rPr>
        <w:t>мярката</w:t>
      </w:r>
      <w:proofErr w:type="spell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: </w:t>
      </w:r>
    </w:p>
    <w:p w:rsidR="00DE1F26" w:rsidRPr="00DE1F26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а) </w:t>
      </w:r>
      <w:proofErr w:type="spellStart"/>
      <w:r w:rsidRPr="00DE1F26">
        <w:rPr>
          <w:rFonts w:asciiTheme="majorHAnsi" w:hAnsiTheme="majorHAnsi"/>
          <w:i/>
          <w:sz w:val="24"/>
          <w:szCs w:val="24"/>
          <w:lang w:val="ru-RU"/>
        </w:rPr>
        <w:t>Земеделскитепродукти</w:t>
      </w:r>
      <w:proofErr w:type="spell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 по т. 2 </w:t>
      </w:r>
      <w:proofErr w:type="spellStart"/>
      <w:r w:rsidRPr="00DE1F26">
        <w:rPr>
          <w:rFonts w:asciiTheme="majorHAnsi" w:hAnsiTheme="majorHAnsi"/>
          <w:i/>
          <w:sz w:val="24"/>
          <w:szCs w:val="24"/>
          <w:lang w:val="ru-RU"/>
        </w:rPr>
        <w:t>могат</w:t>
      </w:r>
      <w:proofErr w:type="spell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 да </w:t>
      </w:r>
      <w:proofErr w:type="spellStart"/>
      <w:r w:rsidRPr="00DE1F26">
        <w:rPr>
          <w:rFonts w:asciiTheme="majorHAnsi" w:hAnsiTheme="majorHAnsi"/>
          <w:i/>
          <w:sz w:val="24"/>
          <w:szCs w:val="24"/>
          <w:lang w:val="ru-RU"/>
        </w:rPr>
        <w:t>бъдат</w:t>
      </w:r>
      <w:proofErr w:type="spell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 само </w:t>
      </w:r>
      <w:proofErr w:type="spellStart"/>
      <w:r w:rsidRPr="00DE1F26">
        <w:rPr>
          <w:rFonts w:asciiTheme="majorHAnsi" w:hAnsiTheme="majorHAnsi"/>
          <w:i/>
          <w:sz w:val="24"/>
          <w:szCs w:val="24"/>
          <w:lang w:val="ru-RU"/>
        </w:rPr>
        <w:t>продукти</w:t>
      </w:r>
      <w:proofErr w:type="spell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, </w:t>
      </w:r>
      <w:proofErr w:type="spellStart"/>
      <w:r w:rsidRPr="00DE1F26">
        <w:rPr>
          <w:rFonts w:asciiTheme="majorHAnsi" w:hAnsiTheme="majorHAnsi"/>
          <w:i/>
          <w:sz w:val="24"/>
          <w:szCs w:val="24"/>
          <w:lang w:val="ru-RU"/>
        </w:rPr>
        <w:t>включени</w:t>
      </w:r>
      <w:proofErr w:type="spell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 в приложение № 1 на НАРЕДБА № 9 от 21 март 2015 г. за </w:t>
      </w:r>
      <w:proofErr w:type="spellStart"/>
      <w:r w:rsidRPr="00DE1F26">
        <w:rPr>
          <w:rFonts w:asciiTheme="majorHAnsi" w:hAnsiTheme="majorHAnsi"/>
          <w:i/>
          <w:sz w:val="24"/>
          <w:szCs w:val="24"/>
          <w:lang w:val="ru-RU"/>
        </w:rPr>
        <w:t>прилагане</w:t>
      </w:r>
      <w:proofErr w:type="spell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 на </w:t>
      </w:r>
      <w:proofErr w:type="spellStart"/>
      <w:r w:rsidRPr="00DE1F26">
        <w:rPr>
          <w:rFonts w:asciiTheme="majorHAnsi" w:hAnsiTheme="majorHAnsi"/>
          <w:i/>
          <w:sz w:val="24"/>
          <w:szCs w:val="24"/>
          <w:lang w:val="ru-RU"/>
        </w:rPr>
        <w:t>подмярка</w:t>
      </w:r>
      <w:proofErr w:type="spell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 4.1 "Инвестиции </w:t>
      </w:r>
      <w:proofErr w:type="spellStart"/>
      <w:r w:rsidRPr="00DE1F26">
        <w:rPr>
          <w:rFonts w:asciiTheme="majorHAnsi" w:hAnsiTheme="majorHAnsi"/>
          <w:i/>
          <w:sz w:val="24"/>
          <w:szCs w:val="24"/>
          <w:lang w:val="ru-RU"/>
        </w:rPr>
        <w:t>вземеделскистопанства</w:t>
      </w:r>
      <w:proofErr w:type="spell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", и </w:t>
      </w:r>
      <w:proofErr w:type="spellStart"/>
      <w:r w:rsidRPr="00DE1F26">
        <w:rPr>
          <w:rFonts w:asciiTheme="majorHAnsi" w:hAnsiTheme="majorHAnsi"/>
          <w:i/>
          <w:sz w:val="24"/>
          <w:szCs w:val="24"/>
          <w:lang w:val="ru-RU"/>
        </w:rPr>
        <w:t>памук</w:t>
      </w:r>
      <w:proofErr w:type="spell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, </w:t>
      </w:r>
      <w:proofErr w:type="gramStart"/>
      <w:r w:rsidRPr="00DE1F26">
        <w:rPr>
          <w:rFonts w:asciiTheme="majorHAnsi" w:hAnsiTheme="majorHAnsi"/>
          <w:i/>
          <w:sz w:val="24"/>
          <w:szCs w:val="24"/>
          <w:lang w:val="ru-RU"/>
        </w:rPr>
        <w:t>с</w:t>
      </w:r>
      <w:proofErr w:type="gram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 </w:t>
      </w:r>
      <w:proofErr w:type="spellStart"/>
      <w:r w:rsidRPr="00DE1F26">
        <w:rPr>
          <w:rFonts w:asciiTheme="majorHAnsi" w:hAnsiTheme="majorHAnsi"/>
          <w:i/>
          <w:sz w:val="24"/>
          <w:szCs w:val="24"/>
          <w:lang w:val="ru-RU"/>
        </w:rPr>
        <w:t>изключение</w:t>
      </w:r>
      <w:proofErr w:type="spell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 на тютюн, </w:t>
      </w:r>
      <w:proofErr w:type="spellStart"/>
      <w:r w:rsidRPr="00DE1F26">
        <w:rPr>
          <w:rFonts w:asciiTheme="majorHAnsi" w:hAnsiTheme="majorHAnsi"/>
          <w:i/>
          <w:sz w:val="24"/>
          <w:szCs w:val="24"/>
          <w:lang w:val="ru-RU"/>
        </w:rPr>
        <w:t>риба</w:t>
      </w:r>
      <w:proofErr w:type="spell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 и </w:t>
      </w:r>
      <w:proofErr w:type="spellStart"/>
      <w:r w:rsidRPr="00DE1F26">
        <w:rPr>
          <w:rFonts w:asciiTheme="majorHAnsi" w:hAnsiTheme="majorHAnsi"/>
          <w:i/>
          <w:sz w:val="24"/>
          <w:szCs w:val="24"/>
          <w:lang w:val="ru-RU"/>
        </w:rPr>
        <w:t>аквакултури</w:t>
      </w:r>
      <w:proofErr w:type="spell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; </w:t>
      </w:r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«.става» </w:t>
      </w:r>
    </w:p>
    <w:p w:rsidR="00DE1F26" w:rsidRPr="00DE1F26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3. </w:t>
      </w:r>
      <w:proofErr w:type="spellStart"/>
      <w:r w:rsidRPr="00DE1F26">
        <w:rPr>
          <w:rFonts w:asciiTheme="majorHAnsi" w:hAnsiTheme="majorHAnsi"/>
          <w:i/>
          <w:sz w:val="24"/>
          <w:szCs w:val="24"/>
          <w:lang w:val="ru-RU"/>
        </w:rPr>
        <w:t>Специални</w:t>
      </w:r>
      <w:proofErr w:type="spell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 условия, </w:t>
      </w:r>
      <w:proofErr w:type="spellStart"/>
      <w:r w:rsidRPr="00DE1F26">
        <w:rPr>
          <w:rFonts w:asciiTheme="majorHAnsi" w:hAnsiTheme="majorHAnsi"/>
          <w:i/>
          <w:sz w:val="24"/>
          <w:szCs w:val="24"/>
          <w:lang w:val="ru-RU"/>
        </w:rPr>
        <w:t>свързани</w:t>
      </w:r>
      <w:proofErr w:type="spell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 с обхвата на </w:t>
      </w:r>
      <w:proofErr w:type="spellStart"/>
      <w:r w:rsidRPr="00DE1F26">
        <w:rPr>
          <w:rFonts w:asciiTheme="majorHAnsi" w:hAnsiTheme="majorHAnsi"/>
          <w:i/>
          <w:sz w:val="24"/>
          <w:szCs w:val="24"/>
          <w:lang w:val="ru-RU"/>
        </w:rPr>
        <w:t>мярката</w:t>
      </w:r>
      <w:proofErr w:type="spell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: </w:t>
      </w:r>
    </w:p>
    <w:p w:rsidR="00DE1F26" w:rsidRPr="00DE1F26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а) </w:t>
      </w:r>
      <w:proofErr w:type="spellStart"/>
      <w:r w:rsidRPr="00DE1F26">
        <w:rPr>
          <w:rFonts w:asciiTheme="majorHAnsi" w:hAnsiTheme="majorHAnsi"/>
          <w:i/>
          <w:sz w:val="24"/>
          <w:szCs w:val="24"/>
          <w:lang w:val="ru-RU"/>
        </w:rPr>
        <w:t>Земеделскитепродукти</w:t>
      </w:r>
      <w:proofErr w:type="spell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 по т. 2 </w:t>
      </w:r>
      <w:proofErr w:type="spellStart"/>
      <w:r w:rsidRPr="00DE1F26">
        <w:rPr>
          <w:rFonts w:asciiTheme="majorHAnsi" w:hAnsiTheme="majorHAnsi"/>
          <w:i/>
          <w:sz w:val="24"/>
          <w:szCs w:val="24"/>
          <w:lang w:val="ru-RU"/>
        </w:rPr>
        <w:t>могат</w:t>
      </w:r>
      <w:proofErr w:type="spell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 да </w:t>
      </w:r>
      <w:proofErr w:type="spellStart"/>
      <w:r w:rsidRPr="00DE1F26">
        <w:rPr>
          <w:rFonts w:asciiTheme="majorHAnsi" w:hAnsiTheme="majorHAnsi"/>
          <w:i/>
          <w:sz w:val="24"/>
          <w:szCs w:val="24"/>
          <w:lang w:val="ru-RU"/>
        </w:rPr>
        <w:t>бъдат</w:t>
      </w:r>
      <w:proofErr w:type="spell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 само </w:t>
      </w:r>
      <w:proofErr w:type="spellStart"/>
      <w:r w:rsidRPr="00DE1F26">
        <w:rPr>
          <w:rFonts w:asciiTheme="majorHAnsi" w:hAnsiTheme="majorHAnsi"/>
          <w:i/>
          <w:sz w:val="24"/>
          <w:szCs w:val="24"/>
          <w:lang w:val="ru-RU"/>
        </w:rPr>
        <w:t>следнитепродукти</w:t>
      </w:r>
      <w:proofErr w:type="spellEnd"/>
      <w:r w:rsidRPr="00DE1F26">
        <w:rPr>
          <w:rFonts w:asciiTheme="majorHAnsi" w:hAnsiTheme="majorHAnsi"/>
          <w:i/>
          <w:sz w:val="24"/>
          <w:szCs w:val="24"/>
          <w:lang w:val="ru-RU"/>
        </w:rPr>
        <w:t xml:space="preserve">: </w:t>
      </w:r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bCs/>
          <w:i/>
          <w:sz w:val="24"/>
          <w:szCs w:val="24"/>
          <w:lang w:val="ru-RU"/>
        </w:rPr>
      </w:pPr>
      <w:proofErr w:type="spellStart"/>
      <w:r w:rsidRPr="00AD6207">
        <w:rPr>
          <w:rFonts w:asciiTheme="majorHAnsi" w:hAnsiTheme="majorHAnsi"/>
          <w:bCs/>
          <w:i/>
          <w:sz w:val="24"/>
          <w:szCs w:val="24"/>
          <w:lang w:val="ru-RU"/>
        </w:rPr>
        <w:t>Растениевъдство</w:t>
      </w:r>
      <w:proofErr w:type="spellEnd"/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1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Зърнено-житникултури</w:t>
      </w:r>
      <w:proofErr w:type="spellEnd"/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2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Зърнено-бобовикултури</w:t>
      </w:r>
      <w:proofErr w:type="spellEnd"/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lastRenderedPageBreak/>
        <w:t xml:space="preserve">3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Маслодайникултури</w:t>
      </w:r>
      <w:proofErr w:type="spellEnd"/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4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Техническикултури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,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вкл</w:t>
      </w:r>
      <w:proofErr w:type="gramStart"/>
      <w:r w:rsidRPr="00AD6207">
        <w:rPr>
          <w:rFonts w:asciiTheme="majorHAnsi" w:hAnsiTheme="majorHAnsi"/>
          <w:i/>
          <w:sz w:val="24"/>
          <w:szCs w:val="24"/>
          <w:lang w:val="ru-RU"/>
        </w:rPr>
        <w:t>.п</w:t>
      </w:r>
      <w:proofErr w:type="gramEnd"/>
      <w:r w:rsidRPr="00AD6207">
        <w:rPr>
          <w:rFonts w:asciiTheme="majorHAnsi" w:hAnsiTheme="majorHAnsi"/>
          <w:i/>
          <w:sz w:val="24"/>
          <w:szCs w:val="24"/>
          <w:lang w:val="ru-RU"/>
        </w:rPr>
        <w:t>амук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 (с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изключениенатютюн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>)</w:t>
      </w:r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5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Зеленчуковикултури</w:t>
      </w:r>
      <w:proofErr w:type="spellEnd"/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6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Медицински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 и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ароматникултури</w:t>
      </w:r>
      <w:proofErr w:type="spellEnd"/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7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Медоносни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 и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лечебнитрайнинасаждения</w:t>
      </w:r>
      <w:proofErr w:type="spellEnd"/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8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Овощникултури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 (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семкови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,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костилкови</w:t>
      </w:r>
      <w:proofErr w:type="gramStart"/>
      <w:r w:rsidRPr="00AD6207">
        <w:rPr>
          <w:rFonts w:asciiTheme="majorHAnsi" w:hAnsiTheme="majorHAnsi"/>
          <w:i/>
          <w:sz w:val="24"/>
          <w:szCs w:val="24"/>
          <w:lang w:val="ru-RU"/>
        </w:rPr>
        <w:t>,о</w:t>
      </w:r>
      <w:proofErr w:type="gramEnd"/>
      <w:r w:rsidRPr="00AD6207">
        <w:rPr>
          <w:rFonts w:asciiTheme="majorHAnsi" w:hAnsiTheme="majorHAnsi"/>
          <w:i/>
          <w:sz w:val="24"/>
          <w:szCs w:val="24"/>
          <w:lang w:val="ru-RU"/>
        </w:rPr>
        <w:t>рехоплодни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,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ягодоплодни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,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южникултури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>)</w:t>
      </w:r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9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Фуражникултури</w:t>
      </w:r>
      <w:proofErr w:type="spellEnd"/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10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Лозя</w:t>
      </w:r>
      <w:proofErr w:type="spellEnd"/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>11</w:t>
      </w:r>
      <w:proofErr w:type="gramStart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 Ц</w:t>
      </w:r>
      <w:proofErr w:type="gramEnd"/>
      <w:r w:rsidRPr="00AD6207">
        <w:rPr>
          <w:rFonts w:asciiTheme="majorHAnsi" w:hAnsiTheme="majorHAnsi"/>
          <w:i/>
          <w:sz w:val="24"/>
          <w:szCs w:val="24"/>
          <w:lang w:val="ru-RU"/>
        </w:rPr>
        <w:t>ветя</w:t>
      </w:r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12 Семена и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посадъченматериал</w:t>
      </w:r>
      <w:proofErr w:type="spellEnd"/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13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Гъби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,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включителнодиворастящивидове</w:t>
      </w:r>
      <w:proofErr w:type="gramStart"/>
      <w:r w:rsidRPr="00AD6207">
        <w:rPr>
          <w:rFonts w:asciiTheme="majorHAnsi" w:hAnsiTheme="majorHAnsi"/>
          <w:i/>
          <w:sz w:val="24"/>
          <w:szCs w:val="24"/>
          <w:lang w:val="ru-RU"/>
        </w:rPr>
        <w:t>,с</w:t>
      </w:r>
      <w:proofErr w:type="gramEnd"/>
      <w:r w:rsidRPr="00AD6207">
        <w:rPr>
          <w:rFonts w:asciiTheme="majorHAnsi" w:hAnsiTheme="majorHAnsi"/>
          <w:i/>
          <w:sz w:val="24"/>
          <w:szCs w:val="24"/>
          <w:lang w:val="ru-RU"/>
        </w:rPr>
        <w:t>пециалноотглеждани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 в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земеделскотостопанствонакандидата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 с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целпродажба</w:t>
      </w:r>
      <w:proofErr w:type="spellEnd"/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>14 Трюфели</w:t>
      </w:r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15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Бързорастящидървеснивидове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,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използваникатобиомасазапроизводствонабиоенергия</w:t>
      </w:r>
      <w:proofErr w:type="spellEnd"/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16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Другиживирастения</w:t>
      </w:r>
      <w:proofErr w:type="spellEnd"/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bCs/>
          <w:i/>
          <w:sz w:val="24"/>
          <w:szCs w:val="24"/>
          <w:lang w:val="ru-RU"/>
        </w:rPr>
      </w:pPr>
      <w:proofErr w:type="spellStart"/>
      <w:r w:rsidRPr="00AD6207">
        <w:rPr>
          <w:rFonts w:asciiTheme="majorHAnsi" w:hAnsiTheme="majorHAnsi"/>
          <w:bCs/>
          <w:i/>
          <w:sz w:val="24"/>
          <w:szCs w:val="24"/>
          <w:lang w:val="ru-RU"/>
        </w:rPr>
        <w:t>Животновъдство</w:t>
      </w:r>
      <w:proofErr w:type="spellEnd"/>
      <w:r w:rsidRPr="00AD6207">
        <w:rPr>
          <w:rFonts w:asciiTheme="majorHAnsi" w:hAnsiTheme="majorHAnsi"/>
          <w:bCs/>
          <w:i/>
          <w:sz w:val="24"/>
          <w:szCs w:val="24"/>
          <w:lang w:val="ru-RU"/>
        </w:rPr>
        <w:t xml:space="preserve"> (</w:t>
      </w:r>
      <w:proofErr w:type="spellStart"/>
      <w:r w:rsidRPr="00AD6207">
        <w:rPr>
          <w:rFonts w:asciiTheme="majorHAnsi" w:hAnsiTheme="majorHAnsi"/>
          <w:bCs/>
          <w:i/>
          <w:sz w:val="24"/>
          <w:szCs w:val="24"/>
          <w:lang w:val="ru-RU"/>
        </w:rPr>
        <w:t>включителнонепреработенитепродукти</w:t>
      </w:r>
      <w:proofErr w:type="spellEnd"/>
      <w:r w:rsidRPr="00AD6207">
        <w:rPr>
          <w:rFonts w:asciiTheme="majorHAnsi" w:hAnsiTheme="majorHAnsi"/>
          <w:bCs/>
          <w:i/>
          <w:sz w:val="24"/>
          <w:szCs w:val="24"/>
          <w:lang w:val="ru-RU"/>
        </w:rPr>
        <w:t xml:space="preserve">, </w:t>
      </w:r>
      <w:proofErr w:type="spellStart"/>
      <w:r w:rsidRPr="00AD6207">
        <w:rPr>
          <w:rFonts w:asciiTheme="majorHAnsi" w:hAnsiTheme="majorHAnsi"/>
          <w:bCs/>
          <w:i/>
          <w:sz w:val="24"/>
          <w:szCs w:val="24"/>
          <w:lang w:val="ru-RU"/>
        </w:rPr>
        <w:t>получени</w:t>
      </w:r>
      <w:proofErr w:type="spellEnd"/>
      <w:r w:rsidRPr="00AD6207">
        <w:rPr>
          <w:rFonts w:asciiTheme="majorHAnsi" w:hAnsiTheme="majorHAnsi"/>
          <w:bCs/>
          <w:i/>
          <w:sz w:val="24"/>
          <w:szCs w:val="24"/>
          <w:lang w:val="ru-RU"/>
        </w:rPr>
        <w:t xml:space="preserve"> в </w:t>
      </w:r>
      <w:proofErr w:type="spellStart"/>
      <w:r w:rsidRPr="00AD6207">
        <w:rPr>
          <w:rFonts w:asciiTheme="majorHAnsi" w:hAnsiTheme="majorHAnsi"/>
          <w:bCs/>
          <w:i/>
          <w:sz w:val="24"/>
          <w:szCs w:val="24"/>
          <w:lang w:val="ru-RU"/>
        </w:rPr>
        <w:t>резултатнаотглежданитепо-долуживотни</w:t>
      </w:r>
      <w:proofErr w:type="spellEnd"/>
      <w:r w:rsidRPr="00AD6207">
        <w:rPr>
          <w:rFonts w:asciiTheme="majorHAnsi" w:hAnsiTheme="majorHAnsi"/>
          <w:bCs/>
          <w:i/>
          <w:sz w:val="24"/>
          <w:szCs w:val="24"/>
          <w:lang w:val="ru-RU"/>
        </w:rPr>
        <w:t>)</w:t>
      </w:r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1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Говеда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 (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крави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) –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всичкивидове</w:t>
      </w:r>
      <w:proofErr w:type="gramStart"/>
      <w:r w:rsidRPr="00AD6207">
        <w:rPr>
          <w:rFonts w:asciiTheme="majorHAnsi" w:hAnsiTheme="majorHAnsi"/>
          <w:i/>
          <w:sz w:val="24"/>
          <w:szCs w:val="24"/>
          <w:lang w:val="ru-RU"/>
        </w:rPr>
        <w:t>,в</w:t>
      </w:r>
      <w:proofErr w:type="gramEnd"/>
      <w:r w:rsidRPr="00AD6207">
        <w:rPr>
          <w:rFonts w:asciiTheme="majorHAnsi" w:hAnsiTheme="majorHAnsi"/>
          <w:i/>
          <w:sz w:val="24"/>
          <w:szCs w:val="24"/>
          <w:lang w:val="ru-RU"/>
        </w:rPr>
        <w:t>ключително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 и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заразплод</w:t>
      </w:r>
      <w:proofErr w:type="spellEnd"/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2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Биволи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 (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биволици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) –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всичкивидове</w:t>
      </w:r>
      <w:proofErr w:type="gramStart"/>
      <w:r w:rsidRPr="00AD6207">
        <w:rPr>
          <w:rFonts w:asciiTheme="majorHAnsi" w:hAnsiTheme="majorHAnsi"/>
          <w:i/>
          <w:sz w:val="24"/>
          <w:szCs w:val="24"/>
          <w:lang w:val="ru-RU"/>
        </w:rPr>
        <w:t>,в</w:t>
      </w:r>
      <w:proofErr w:type="gramEnd"/>
      <w:r w:rsidRPr="00AD6207">
        <w:rPr>
          <w:rFonts w:asciiTheme="majorHAnsi" w:hAnsiTheme="majorHAnsi"/>
          <w:i/>
          <w:sz w:val="24"/>
          <w:szCs w:val="24"/>
          <w:lang w:val="ru-RU"/>
        </w:rPr>
        <w:t>ключително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 и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заразплод</w:t>
      </w:r>
      <w:proofErr w:type="spellEnd"/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3 Овце –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всичкивидове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,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включително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 и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заразплод</w:t>
      </w:r>
      <w:proofErr w:type="spellEnd"/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4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Кози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 –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всичкивидове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,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включително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 и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заразплод</w:t>
      </w:r>
      <w:proofErr w:type="spellEnd"/>
    </w:p>
    <w:p w:rsidR="00DE1F26" w:rsidRPr="00DE1F26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</w:rPr>
      </w:pPr>
      <w:r w:rsidRPr="00DE1F26">
        <w:rPr>
          <w:rFonts w:asciiTheme="majorHAnsi" w:hAnsiTheme="majorHAnsi"/>
          <w:i/>
          <w:sz w:val="24"/>
          <w:szCs w:val="24"/>
        </w:rPr>
        <w:t xml:space="preserve">5 </w:t>
      </w:r>
      <w:proofErr w:type="spellStart"/>
      <w:r w:rsidRPr="00DE1F26">
        <w:rPr>
          <w:rFonts w:asciiTheme="majorHAnsi" w:hAnsiTheme="majorHAnsi"/>
          <w:i/>
          <w:sz w:val="24"/>
          <w:szCs w:val="24"/>
        </w:rPr>
        <w:t>Свине</w:t>
      </w:r>
      <w:proofErr w:type="spellEnd"/>
      <w:r w:rsidRPr="00DE1F26">
        <w:rPr>
          <w:rFonts w:asciiTheme="majorHAnsi" w:hAnsiTheme="majorHAnsi"/>
          <w:i/>
          <w:sz w:val="24"/>
          <w:szCs w:val="24"/>
        </w:rPr>
        <w:t xml:space="preserve"> – </w:t>
      </w:r>
      <w:proofErr w:type="spellStart"/>
      <w:r w:rsidRPr="00DE1F26">
        <w:rPr>
          <w:rFonts w:asciiTheme="majorHAnsi" w:hAnsiTheme="majorHAnsi"/>
          <w:i/>
          <w:sz w:val="24"/>
          <w:szCs w:val="24"/>
        </w:rPr>
        <w:t>всичкивидове</w:t>
      </w:r>
      <w:proofErr w:type="spellEnd"/>
      <w:r w:rsidRPr="00DE1F26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DE1F26">
        <w:rPr>
          <w:rFonts w:asciiTheme="majorHAnsi" w:hAnsiTheme="majorHAnsi"/>
          <w:i/>
          <w:sz w:val="24"/>
          <w:szCs w:val="24"/>
        </w:rPr>
        <w:t>включително</w:t>
      </w:r>
      <w:proofErr w:type="spellEnd"/>
      <w:r w:rsidRPr="00DE1F26">
        <w:rPr>
          <w:rFonts w:asciiTheme="majorHAnsi" w:hAnsiTheme="majorHAnsi"/>
          <w:i/>
          <w:sz w:val="24"/>
          <w:szCs w:val="24"/>
        </w:rPr>
        <w:t xml:space="preserve"> и </w:t>
      </w:r>
      <w:proofErr w:type="spellStart"/>
      <w:r w:rsidRPr="00DE1F26">
        <w:rPr>
          <w:rFonts w:asciiTheme="majorHAnsi" w:hAnsiTheme="majorHAnsi"/>
          <w:i/>
          <w:sz w:val="24"/>
          <w:szCs w:val="24"/>
        </w:rPr>
        <w:t>заразплод</w:t>
      </w:r>
      <w:proofErr w:type="spellEnd"/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6 </w:t>
      </w:r>
      <w:proofErr w:type="gramStart"/>
      <w:r w:rsidRPr="00AD6207">
        <w:rPr>
          <w:rFonts w:asciiTheme="majorHAnsi" w:hAnsiTheme="majorHAnsi"/>
          <w:i/>
          <w:sz w:val="24"/>
          <w:szCs w:val="24"/>
          <w:lang w:val="ru-RU"/>
        </w:rPr>
        <w:t>Коне</w:t>
      </w:r>
      <w:proofErr w:type="gram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 –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замесо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, и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конеотзастрашениместнипороди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,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включенизаподпомаганепо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 мярка10 "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Агроекология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 и климат"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отПРСР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  2014 – 2020 г.</w:t>
      </w:r>
    </w:p>
    <w:p w:rsidR="00DE1F26" w:rsidRPr="00DE1F26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</w:rPr>
      </w:pPr>
      <w:r w:rsidRPr="00DE1F26">
        <w:rPr>
          <w:rFonts w:asciiTheme="majorHAnsi" w:hAnsiTheme="majorHAnsi"/>
          <w:i/>
          <w:sz w:val="24"/>
          <w:szCs w:val="24"/>
        </w:rPr>
        <w:t xml:space="preserve">7 </w:t>
      </w:r>
      <w:proofErr w:type="spellStart"/>
      <w:r w:rsidRPr="00DE1F26">
        <w:rPr>
          <w:rFonts w:asciiTheme="majorHAnsi" w:hAnsiTheme="majorHAnsi"/>
          <w:i/>
          <w:sz w:val="24"/>
          <w:szCs w:val="24"/>
        </w:rPr>
        <w:t>Зайци</w:t>
      </w:r>
      <w:proofErr w:type="spellEnd"/>
    </w:p>
    <w:p w:rsidR="00DE1F26" w:rsidRPr="00DE1F26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</w:rPr>
      </w:pPr>
      <w:r w:rsidRPr="00DE1F26">
        <w:rPr>
          <w:rFonts w:asciiTheme="majorHAnsi" w:hAnsiTheme="majorHAnsi"/>
          <w:i/>
          <w:sz w:val="24"/>
          <w:szCs w:val="24"/>
        </w:rPr>
        <w:t xml:space="preserve">8 </w:t>
      </w:r>
      <w:proofErr w:type="spellStart"/>
      <w:r w:rsidRPr="00DE1F26">
        <w:rPr>
          <w:rFonts w:asciiTheme="majorHAnsi" w:hAnsiTheme="majorHAnsi"/>
          <w:i/>
          <w:sz w:val="24"/>
          <w:szCs w:val="24"/>
        </w:rPr>
        <w:t>Птици</w:t>
      </w:r>
      <w:proofErr w:type="spellEnd"/>
      <w:r w:rsidRPr="00DE1F26">
        <w:rPr>
          <w:rFonts w:asciiTheme="majorHAnsi" w:hAnsiTheme="majorHAnsi"/>
          <w:i/>
          <w:sz w:val="24"/>
          <w:szCs w:val="24"/>
        </w:rPr>
        <w:t xml:space="preserve"> (в </w:t>
      </w:r>
      <w:proofErr w:type="spellStart"/>
      <w:r w:rsidRPr="00DE1F26">
        <w:rPr>
          <w:rFonts w:asciiTheme="majorHAnsi" w:hAnsiTheme="majorHAnsi"/>
          <w:i/>
          <w:sz w:val="24"/>
          <w:szCs w:val="24"/>
        </w:rPr>
        <w:t>т.ч</w:t>
      </w:r>
      <w:proofErr w:type="spellEnd"/>
      <w:r w:rsidRPr="00DE1F26">
        <w:rPr>
          <w:rFonts w:asciiTheme="majorHAnsi" w:hAnsiTheme="majorHAnsi"/>
          <w:i/>
          <w:sz w:val="24"/>
          <w:szCs w:val="24"/>
        </w:rPr>
        <w:t xml:space="preserve">. </w:t>
      </w:r>
      <w:proofErr w:type="spellStart"/>
      <w:r w:rsidRPr="00DE1F26">
        <w:rPr>
          <w:rFonts w:asciiTheme="majorHAnsi" w:hAnsiTheme="majorHAnsi"/>
          <w:i/>
          <w:sz w:val="24"/>
          <w:szCs w:val="24"/>
        </w:rPr>
        <w:t>бройлери</w:t>
      </w:r>
      <w:proofErr w:type="spellEnd"/>
      <w:r w:rsidRPr="00DE1F26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DE1F26">
        <w:rPr>
          <w:rFonts w:asciiTheme="majorHAnsi" w:hAnsiTheme="majorHAnsi"/>
          <w:i/>
          <w:sz w:val="24"/>
          <w:szCs w:val="24"/>
        </w:rPr>
        <w:t>кокошкиносачки</w:t>
      </w:r>
      <w:proofErr w:type="gramStart"/>
      <w:r w:rsidRPr="00DE1F26">
        <w:rPr>
          <w:rFonts w:asciiTheme="majorHAnsi" w:hAnsiTheme="majorHAnsi"/>
          <w:i/>
          <w:sz w:val="24"/>
          <w:szCs w:val="24"/>
        </w:rPr>
        <w:t>,пуйки</w:t>
      </w:r>
      <w:proofErr w:type="spellEnd"/>
      <w:proofErr w:type="gramEnd"/>
      <w:r w:rsidRPr="00DE1F26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DE1F26">
        <w:rPr>
          <w:rFonts w:asciiTheme="majorHAnsi" w:hAnsiTheme="majorHAnsi"/>
          <w:i/>
          <w:sz w:val="24"/>
          <w:szCs w:val="24"/>
        </w:rPr>
        <w:t>гъски</w:t>
      </w:r>
      <w:proofErr w:type="spellEnd"/>
      <w:r w:rsidRPr="00DE1F26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DE1F26">
        <w:rPr>
          <w:rFonts w:asciiTheme="majorHAnsi" w:hAnsiTheme="majorHAnsi"/>
          <w:i/>
          <w:sz w:val="24"/>
          <w:szCs w:val="24"/>
        </w:rPr>
        <w:t>щрауси</w:t>
      </w:r>
      <w:proofErr w:type="spellEnd"/>
      <w:r w:rsidRPr="00DE1F26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DE1F26">
        <w:rPr>
          <w:rFonts w:asciiTheme="majorHAnsi" w:hAnsiTheme="majorHAnsi"/>
          <w:i/>
          <w:sz w:val="24"/>
          <w:szCs w:val="24"/>
        </w:rPr>
        <w:t>пъдпъдъци</w:t>
      </w:r>
      <w:proofErr w:type="spellEnd"/>
      <w:r w:rsidRPr="00DE1F26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DE1F26">
        <w:rPr>
          <w:rFonts w:asciiTheme="majorHAnsi" w:hAnsiTheme="majorHAnsi"/>
          <w:i/>
          <w:sz w:val="24"/>
          <w:szCs w:val="24"/>
        </w:rPr>
        <w:t>фазани</w:t>
      </w:r>
      <w:proofErr w:type="spellEnd"/>
      <w:r w:rsidRPr="00DE1F26">
        <w:rPr>
          <w:rFonts w:asciiTheme="majorHAnsi" w:hAnsiTheme="majorHAnsi"/>
          <w:i/>
          <w:sz w:val="24"/>
          <w:szCs w:val="24"/>
        </w:rPr>
        <w:t>)</w:t>
      </w:r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9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Пчелнисемейства</w:t>
      </w:r>
      <w:proofErr w:type="spellEnd"/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10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Буби</w:t>
      </w:r>
      <w:proofErr w:type="spellEnd"/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11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Охлюви</w:t>
      </w:r>
      <w:proofErr w:type="spellEnd"/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12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Калифорнийскичервей</w:t>
      </w:r>
      <w:proofErr w:type="spellEnd"/>
    </w:p>
    <w:p w:rsidR="00DE1F26" w:rsidRPr="00AD6207" w:rsidRDefault="00DE1F26" w:rsidP="00DE1F26">
      <w:pPr>
        <w:ind w:firstLine="708"/>
        <w:jc w:val="both"/>
        <w:rPr>
          <w:rFonts w:asciiTheme="majorHAnsi" w:hAnsiTheme="majorHAnsi"/>
          <w:i/>
          <w:sz w:val="24"/>
          <w:szCs w:val="24"/>
          <w:lang w:val="ru-RU"/>
        </w:rPr>
      </w:pPr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13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Другиселскостопанскиживиживотни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, (с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изкл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.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нариби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 xml:space="preserve"> и </w:t>
      </w:r>
      <w:proofErr w:type="spellStart"/>
      <w:r w:rsidRPr="00AD6207">
        <w:rPr>
          <w:rFonts w:asciiTheme="majorHAnsi" w:hAnsiTheme="majorHAnsi"/>
          <w:i/>
          <w:sz w:val="24"/>
          <w:szCs w:val="24"/>
          <w:lang w:val="ru-RU"/>
        </w:rPr>
        <w:t>аквакултури</w:t>
      </w:r>
      <w:proofErr w:type="spellEnd"/>
      <w:r w:rsidRPr="00AD6207">
        <w:rPr>
          <w:rFonts w:asciiTheme="majorHAnsi" w:hAnsiTheme="majorHAnsi"/>
          <w:i/>
          <w:sz w:val="24"/>
          <w:szCs w:val="24"/>
          <w:lang w:val="ru-RU"/>
        </w:rPr>
        <w:t>)</w:t>
      </w:r>
    </w:p>
    <w:p w:rsidR="00DE1F26" w:rsidRPr="00DE1F26" w:rsidRDefault="00DE1F26" w:rsidP="00DE1F26">
      <w:pPr>
        <w:spacing w:line="276" w:lineRule="auto"/>
        <w:jc w:val="both"/>
        <w:rPr>
          <w:rFonts w:asciiTheme="majorHAnsi" w:hAnsiTheme="majorHAnsi"/>
          <w:i/>
          <w:sz w:val="24"/>
          <w:szCs w:val="24"/>
          <w:lang w:val="bg-BG" w:eastAsia="en-US"/>
        </w:rPr>
      </w:pPr>
    </w:p>
    <w:p w:rsidR="00DE1F26" w:rsidRDefault="00DE1F26" w:rsidP="00DE1F26">
      <w:pPr>
        <w:spacing w:line="276" w:lineRule="auto"/>
        <w:jc w:val="both"/>
        <w:rPr>
          <w:rFonts w:asciiTheme="majorHAnsi" w:hAnsiTheme="majorHAnsi"/>
          <w:sz w:val="24"/>
          <w:szCs w:val="24"/>
          <w:lang w:val="bg-BG" w:eastAsia="en-US"/>
        </w:rPr>
      </w:pPr>
    </w:p>
    <w:p w:rsidR="00DE1F26" w:rsidRPr="00DE1F26" w:rsidRDefault="00DE1F26" w:rsidP="00DE1F26">
      <w:pPr>
        <w:spacing w:line="276" w:lineRule="auto"/>
        <w:jc w:val="both"/>
        <w:rPr>
          <w:rFonts w:asciiTheme="majorHAnsi" w:hAnsiTheme="majorHAnsi"/>
          <w:sz w:val="24"/>
          <w:szCs w:val="24"/>
          <w:lang w:val="bg-BG" w:eastAsia="en-US"/>
        </w:rPr>
      </w:pPr>
      <w:r w:rsidRPr="00DE1F26">
        <w:rPr>
          <w:rFonts w:asciiTheme="majorHAnsi" w:hAnsiTheme="majorHAnsi"/>
          <w:sz w:val="24"/>
          <w:szCs w:val="24"/>
          <w:lang w:val="bg-BG"/>
        </w:rPr>
        <w:t>Горепосочената промяна е в съответствие с разпоредбата на чл. 39 от Наредба № 22 от 2015 г. и чл.18, ал. 1, т. 1 и т. 2 от Споразумение за изпълнение на стратегията за ВОМР № РД 50-41/27.04.2018 г</w:t>
      </w:r>
    </w:p>
    <w:p w:rsidR="00DE1F26" w:rsidRPr="00DE1F26" w:rsidRDefault="00DE1F26" w:rsidP="00DE1F26">
      <w:pPr>
        <w:spacing w:line="276" w:lineRule="auto"/>
        <w:jc w:val="both"/>
        <w:rPr>
          <w:rFonts w:asciiTheme="majorHAnsi" w:hAnsiTheme="majorHAnsi"/>
          <w:sz w:val="24"/>
          <w:szCs w:val="24"/>
          <w:lang w:val="bg-BG" w:eastAsia="en-US"/>
        </w:rPr>
      </w:pPr>
    </w:p>
    <w:p w:rsidR="00DE1F26" w:rsidRPr="00DE1F26" w:rsidRDefault="00DE1F26" w:rsidP="00DE1F26">
      <w:pPr>
        <w:spacing w:line="276" w:lineRule="auto"/>
        <w:jc w:val="both"/>
        <w:rPr>
          <w:rFonts w:asciiTheme="majorHAnsi" w:hAnsiTheme="majorHAnsi"/>
          <w:sz w:val="24"/>
          <w:szCs w:val="24"/>
          <w:lang w:val="bg-BG" w:eastAsia="en-US"/>
        </w:rPr>
      </w:pPr>
    </w:p>
    <w:p w:rsidR="00DE1F26" w:rsidRPr="00DE1F26" w:rsidRDefault="00DE1F26" w:rsidP="00DE1F26">
      <w:pPr>
        <w:spacing w:line="276" w:lineRule="auto"/>
        <w:jc w:val="both"/>
        <w:rPr>
          <w:rFonts w:asciiTheme="majorHAnsi" w:hAnsiTheme="majorHAnsi"/>
          <w:sz w:val="24"/>
          <w:szCs w:val="24"/>
          <w:lang w:val="bg-BG"/>
        </w:rPr>
      </w:pPr>
      <w:r w:rsidRPr="00DE1F26">
        <w:rPr>
          <w:rFonts w:asciiTheme="majorHAnsi" w:hAnsiTheme="majorHAnsi"/>
          <w:sz w:val="24"/>
          <w:szCs w:val="24"/>
          <w:lang w:val="bg-BG"/>
        </w:rPr>
        <w:t>Сали Рамадан</w:t>
      </w:r>
    </w:p>
    <w:p w:rsidR="00DE1F26" w:rsidRPr="00DE1F26" w:rsidRDefault="00DE1F26" w:rsidP="00DE1F26">
      <w:pPr>
        <w:spacing w:line="276" w:lineRule="auto"/>
        <w:jc w:val="both"/>
        <w:rPr>
          <w:rFonts w:asciiTheme="majorHAnsi" w:hAnsiTheme="majorHAnsi"/>
          <w:sz w:val="24"/>
          <w:szCs w:val="24"/>
          <w:lang w:val="bg-BG"/>
        </w:rPr>
      </w:pPr>
      <w:r w:rsidRPr="00DE1F26">
        <w:rPr>
          <w:rFonts w:asciiTheme="majorHAnsi" w:hAnsiTheme="majorHAnsi"/>
          <w:sz w:val="24"/>
          <w:szCs w:val="24"/>
          <w:lang w:val="bg-BG"/>
        </w:rPr>
        <w:t xml:space="preserve">Председател на УС </w:t>
      </w:r>
    </w:p>
    <w:p w:rsidR="00B41B67" w:rsidRDefault="00B41B67"/>
    <w:sectPr w:rsidR="00B41B67" w:rsidSect="00DE1F2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E1F26"/>
    <w:rsid w:val="00555B9E"/>
    <w:rsid w:val="009D694B"/>
    <w:rsid w:val="00AD6207"/>
    <w:rsid w:val="00B41B67"/>
    <w:rsid w:val="00DE1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4294945705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chingarov</cp:lastModifiedBy>
  <cp:revision>3</cp:revision>
  <dcterms:created xsi:type="dcterms:W3CDTF">2018-06-27T10:46:00Z</dcterms:created>
  <dcterms:modified xsi:type="dcterms:W3CDTF">2018-10-02T18:54:00Z</dcterms:modified>
</cp:coreProperties>
</file>