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09F7" w14:textId="77777777" w:rsidR="0007227C" w:rsidRDefault="00BD7121" w:rsidP="00BD7121">
      <w:pPr>
        <w:tabs>
          <w:tab w:val="left" w:pos="6003"/>
        </w:tabs>
        <w:spacing w:after="60" w:line="240" w:lineRule="auto"/>
        <w:ind w:left="720"/>
        <w:rPr>
          <w:rFonts w:ascii="Times New Roman" w:eastAsia="Times New Roman" w:hAnsi="Times New Roman"/>
          <w:snapToGrid w:val="0"/>
        </w:rPr>
      </w:pPr>
      <w:r>
        <w:rPr>
          <w:rFonts w:ascii="Times New Roman" w:eastAsia="Times New Roman" w:hAnsi="Times New Roman"/>
          <w:snapToGrid w:val="0"/>
        </w:rPr>
        <w:tab/>
      </w:r>
    </w:p>
    <w:p w14:paraId="3F3E09F8" w14:textId="77777777" w:rsidR="00FD3C5B" w:rsidRDefault="00FD3C5B" w:rsidP="004F7B7E">
      <w:pPr>
        <w:spacing w:after="60" w:line="240" w:lineRule="auto"/>
        <w:ind w:left="720"/>
        <w:jc w:val="right"/>
        <w:rPr>
          <w:rFonts w:ascii="Times New Roman" w:eastAsia="Times New Roman" w:hAnsi="Times New Roman"/>
          <w:snapToGrid w:val="0"/>
        </w:rPr>
      </w:pPr>
    </w:p>
    <w:p w14:paraId="3F3E09F9" w14:textId="77777777" w:rsidR="00514735" w:rsidRPr="00BC2814" w:rsidRDefault="00514735" w:rsidP="00BC2814">
      <w:pPr>
        <w:rPr>
          <w:b/>
          <w:bCs/>
          <w:sz w:val="28"/>
          <w:szCs w:val="28"/>
          <w:u w:val="single"/>
          <w:lang w:val="en-US"/>
        </w:rPr>
      </w:pPr>
    </w:p>
    <w:p w14:paraId="3F3E09FA" w14:textId="77777777" w:rsidR="00E75A1D" w:rsidRPr="0062657E" w:rsidRDefault="00E75A1D" w:rsidP="00E75A1D">
      <w:pPr>
        <w:spacing w:after="0" w:line="240" w:lineRule="auto"/>
        <w:jc w:val="center"/>
        <w:rPr>
          <w:rFonts w:ascii="Cambria" w:hAnsi="Cambria"/>
          <w:b/>
          <w:sz w:val="32"/>
          <w:szCs w:val="32"/>
          <w:lang w:val="ru-RU"/>
        </w:rPr>
      </w:pPr>
      <w:r w:rsidRPr="006D3A4F">
        <w:rPr>
          <w:rFonts w:ascii="Cambria" w:hAnsi="Cambria"/>
          <w:b/>
          <w:sz w:val="32"/>
          <w:szCs w:val="32"/>
        </w:rPr>
        <w:t>УСЛОВИЯ ЗА ИЗПЪЛНЕНИЕ</w:t>
      </w:r>
    </w:p>
    <w:p w14:paraId="3F3E09FB" w14:textId="77777777" w:rsidR="00FC3393" w:rsidRPr="0062657E" w:rsidRDefault="00FC3393" w:rsidP="00E75A1D">
      <w:pPr>
        <w:spacing w:after="0" w:line="240" w:lineRule="auto"/>
        <w:jc w:val="center"/>
        <w:rPr>
          <w:rFonts w:ascii="Cambria" w:hAnsi="Cambria"/>
          <w:b/>
          <w:sz w:val="32"/>
          <w:szCs w:val="32"/>
          <w:lang w:val="ru-RU"/>
        </w:rPr>
      </w:pPr>
    </w:p>
    <w:p w14:paraId="3F3E09FC" w14:textId="77777777" w:rsidR="00E75A1D" w:rsidRPr="0062657E" w:rsidRDefault="00E75A1D" w:rsidP="00E75A1D">
      <w:pPr>
        <w:spacing w:after="0" w:line="240" w:lineRule="auto"/>
        <w:jc w:val="center"/>
        <w:rPr>
          <w:rFonts w:ascii="Cambria" w:hAnsi="Cambria"/>
          <w:b/>
          <w:sz w:val="32"/>
          <w:szCs w:val="32"/>
          <w:lang w:val="ru-RU"/>
        </w:rPr>
      </w:pPr>
    </w:p>
    <w:p w14:paraId="3F3E09FD" w14:textId="22486938" w:rsidR="005F0758" w:rsidRDefault="00E75A1D" w:rsidP="00FC3393">
      <w:pPr>
        <w:jc w:val="center"/>
        <w:rPr>
          <w:rFonts w:ascii="Cambria" w:eastAsia="Times New Roman" w:hAnsi="Cambria"/>
          <w:b/>
          <w:bCs/>
          <w:snapToGrid w:val="0"/>
          <w:sz w:val="24"/>
          <w:szCs w:val="24"/>
        </w:rPr>
      </w:pPr>
      <w:r w:rsidRPr="00CB1DBA">
        <w:rPr>
          <w:rFonts w:ascii="Cambria" w:hAnsi="Cambria"/>
          <w:b/>
          <w:sz w:val="24"/>
          <w:szCs w:val="24"/>
        </w:rPr>
        <w:t xml:space="preserve">НА </w:t>
      </w:r>
      <w:r w:rsidR="00FC3393" w:rsidRPr="00CB1DBA">
        <w:rPr>
          <w:rFonts w:ascii="Cambria" w:eastAsia="Times New Roman" w:hAnsi="Cambria"/>
          <w:b/>
          <w:bCs/>
          <w:snapToGrid w:val="0"/>
          <w:sz w:val="24"/>
          <w:szCs w:val="24"/>
        </w:rPr>
        <w:t xml:space="preserve">ПРОЕКТИ  ПО </w:t>
      </w:r>
      <w:r w:rsidR="00FC3393" w:rsidRPr="00FC3393">
        <w:rPr>
          <w:rFonts w:ascii="Cambria" w:eastAsia="Times New Roman" w:hAnsi="Cambria"/>
          <w:b/>
          <w:bCs/>
          <w:snapToGrid w:val="0"/>
          <w:sz w:val="24"/>
          <w:szCs w:val="24"/>
        </w:rPr>
        <w:t>ПРОЦЕДУРА ЧРЕЗ ПОДБОР НА ПРОЕКТНИ ПРЕДЛОЖЕНИЯ BG06RDNP001-19.</w:t>
      </w:r>
      <w:r w:rsidR="00D712F3">
        <w:rPr>
          <w:rFonts w:ascii="Cambria" w:eastAsia="Times New Roman" w:hAnsi="Cambria"/>
          <w:b/>
          <w:bCs/>
          <w:snapToGrid w:val="0"/>
          <w:sz w:val="24"/>
          <w:szCs w:val="24"/>
        </w:rPr>
        <w:t>765</w:t>
      </w:r>
      <w:r w:rsidR="00FC3393" w:rsidRPr="00FC3393">
        <w:rPr>
          <w:rFonts w:ascii="Cambria" w:eastAsia="Times New Roman" w:hAnsi="Cambria"/>
          <w:b/>
          <w:bCs/>
          <w:snapToGrid w:val="0"/>
          <w:sz w:val="24"/>
          <w:szCs w:val="24"/>
        </w:rPr>
        <w:t xml:space="preserve"> МИГ КИРКОВО-ЗЛАТОГРАД МЯРКА 4.1. ПОДКРЕПА ЗА ИНВЕСТИЦИИ В ЗЕМЕДЕЛСКИ СТОПАНСТВА</w:t>
      </w:r>
      <w:r w:rsidR="00FC3393" w:rsidRPr="0062657E">
        <w:rPr>
          <w:rFonts w:ascii="Cambria" w:eastAsia="Times New Roman" w:hAnsi="Cambria"/>
          <w:b/>
          <w:bCs/>
          <w:snapToGrid w:val="0"/>
          <w:sz w:val="24"/>
          <w:szCs w:val="24"/>
          <w:lang w:val="ru-RU"/>
        </w:rPr>
        <w:t xml:space="preserve"> </w:t>
      </w:r>
      <w:r w:rsidRPr="00CB1DBA">
        <w:rPr>
          <w:rFonts w:ascii="Cambria" w:eastAsia="Times New Roman" w:hAnsi="Cambria"/>
          <w:b/>
          <w:bCs/>
          <w:sz w:val="24"/>
          <w:szCs w:val="24"/>
        </w:rPr>
        <w:t>ФИНАНСИРАНА ОТ</w:t>
      </w:r>
      <w:r w:rsidRPr="00CB1DBA">
        <w:rPr>
          <w:rFonts w:ascii="Cambria" w:eastAsia="Times New Roman" w:hAnsi="Cambria"/>
          <w:b/>
          <w:bCs/>
          <w:snapToGrid w:val="0"/>
          <w:sz w:val="24"/>
          <w:szCs w:val="24"/>
        </w:rPr>
        <w:t xml:space="preserve"> ПРОГРАМА ЗА РАЗВИТИЕ НА СЕЛСКИТЕ РАЙОНИ ЗА ПЕРИОДА 2014 – 2020</w:t>
      </w:r>
      <w:r w:rsidR="00D50B2B">
        <w:rPr>
          <w:rFonts w:ascii="Cambria" w:eastAsia="Times New Roman" w:hAnsi="Cambria"/>
          <w:b/>
          <w:bCs/>
          <w:snapToGrid w:val="0"/>
          <w:sz w:val="24"/>
          <w:szCs w:val="24"/>
        </w:rPr>
        <w:t>г.</w:t>
      </w:r>
      <w:r w:rsidRPr="00CB1DBA">
        <w:rPr>
          <w:rFonts w:ascii="Cambria" w:eastAsia="Times New Roman" w:hAnsi="Cambria"/>
          <w:b/>
          <w:bCs/>
          <w:snapToGrid w:val="0"/>
          <w:sz w:val="24"/>
          <w:szCs w:val="24"/>
        </w:rPr>
        <w:t>.,ЧРЕЗ ПОДХОДА ВОДЕНО ОТ ОБЩНОСТИТЕ МЕСТНО РАЗВИТИЕ</w:t>
      </w:r>
    </w:p>
    <w:p w14:paraId="3F3E09FE" w14:textId="77777777" w:rsidR="005F0758" w:rsidRDefault="005F0758" w:rsidP="005F0758">
      <w:pPr>
        <w:autoSpaceDE w:val="0"/>
        <w:autoSpaceDN w:val="0"/>
        <w:adjustRightInd w:val="0"/>
        <w:spacing w:line="360" w:lineRule="auto"/>
        <w:rPr>
          <w:rFonts w:ascii="Cambria" w:eastAsia="Times New Roman" w:hAnsi="Cambria"/>
          <w:b/>
          <w:bCs/>
          <w:snapToGrid w:val="0"/>
          <w:sz w:val="24"/>
          <w:szCs w:val="24"/>
        </w:rPr>
      </w:pPr>
    </w:p>
    <w:p w14:paraId="3F3E09FF" w14:textId="77777777" w:rsidR="005F0758" w:rsidRDefault="005F0758" w:rsidP="005F0758">
      <w:pPr>
        <w:autoSpaceDE w:val="0"/>
        <w:autoSpaceDN w:val="0"/>
        <w:adjustRightInd w:val="0"/>
        <w:spacing w:line="360" w:lineRule="auto"/>
        <w:rPr>
          <w:rFonts w:ascii="Cambria" w:eastAsia="Times New Roman" w:hAnsi="Cambria"/>
          <w:b/>
          <w:bCs/>
          <w:snapToGrid w:val="0"/>
          <w:sz w:val="24"/>
          <w:szCs w:val="24"/>
        </w:rPr>
      </w:pPr>
    </w:p>
    <w:p w14:paraId="3F3E0A00" w14:textId="77777777" w:rsidR="005C1072" w:rsidRPr="00720BC5" w:rsidRDefault="005D325C" w:rsidP="005F0758">
      <w:pPr>
        <w:autoSpaceDE w:val="0"/>
        <w:autoSpaceDN w:val="0"/>
        <w:adjustRightInd w:val="0"/>
        <w:spacing w:line="360" w:lineRule="auto"/>
        <w:rPr>
          <w:rFonts w:ascii="Cambria" w:eastAsia="Times New Roman" w:hAnsi="Cambria"/>
          <w:b/>
          <w:bCs/>
          <w:snapToGrid w:val="0"/>
          <w:sz w:val="28"/>
          <w:szCs w:val="28"/>
        </w:rPr>
      </w:pPr>
      <w:r w:rsidRPr="00720BC5">
        <w:rPr>
          <w:rFonts w:ascii="Times New Roman" w:hAnsi="Times New Roman"/>
          <w:sz w:val="28"/>
          <w:szCs w:val="28"/>
        </w:rPr>
        <w:t>СЪДЪРЖАНИЕ</w:t>
      </w:r>
    </w:p>
    <w:p w14:paraId="3F3E0A01" w14:textId="77777777" w:rsidR="0052710A" w:rsidRDefault="008664AD" w:rsidP="004F7B7E">
      <w:pPr>
        <w:spacing w:line="240" w:lineRule="auto"/>
        <w:rPr>
          <w:rFonts w:ascii="Times New Roman" w:hAnsi="Times New Roman"/>
          <w:lang w:eastAsia="bg-BG"/>
        </w:rPr>
      </w:pPr>
      <w:r>
        <w:rPr>
          <w:rFonts w:ascii="Times New Roman" w:hAnsi="Times New Roman"/>
          <w:lang w:eastAsia="bg-BG"/>
        </w:rPr>
        <w:t>А.ОБЩИ РАЗПОРЕДБИ…………………………………………………………………………………2</w:t>
      </w:r>
    </w:p>
    <w:p w14:paraId="3F3E0A02" w14:textId="77777777" w:rsidR="00720BC5" w:rsidRDefault="00720BC5" w:rsidP="004F7B7E">
      <w:pPr>
        <w:spacing w:line="240" w:lineRule="auto"/>
        <w:rPr>
          <w:rFonts w:ascii="Times New Roman" w:hAnsi="Times New Roman"/>
          <w:lang w:eastAsia="bg-BG"/>
        </w:rPr>
      </w:pPr>
      <w:r>
        <w:rPr>
          <w:rFonts w:ascii="Times New Roman" w:hAnsi="Times New Roman"/>
          <w:lang w:eastAsia="bg-BG"/>
        </w:rPr>
        <w:t>Б.ТЕХНИЧЕСКО ИЗПЪЛНЕНИЕ НА ПРОЕКТИТЕ…………………………………………………..3</w:t>
      </w:r>
    </w:p>
    <w:p w14:paraId="3F3E0A03" w14:textId="77777777" w:rsidR="00720BC5" w:rsidRDefault="00720BC5" w:rsidP="004F7B7E">
      <w:pPr>
        <w:spacing w:line="240" w:lineRule="auto"/>
        <w:rPr>
          <w:rFonts w:ascii="Times New Roman" w:hAnsi="Times New Roman"/>
          <w:lang w:eastAsia="bg-BG"/>
        </w:rPr>
      </w:pPr>
      <w:r>
        <w:rPr>
          <w:rFonts w:ascii="Times New Roman" w:hAnsi="Times New Roman"/>
          <w:lang w:eastAsia="bg-BG"/>
        </w:rPr>
        <w:t>В.ФИНАНСОВО ИЗПЪЛНЕНИЕ НА ПРОЕКТИТЕ И ПЛАЩАНЕ………………………………….7</w:t>
      </w:r>
    </w:p>
    <w:p w14:paraId="3F3E0A04" w14:textId="77777777" w:rsidR="00F46DD2" w:rsidRDefault="00F46DD2" w:rsidP="004F7B7E">
      <w:pPr>
        <w:spacing w:line="240" w:lineRule="auto"/>
        <w:rPr>
          <w:rFonts w:ascii="Times New Roman" w:hAnsi="Times New Roman"/>
          <w:lang w:eastAsia="bg-BG"/>
        </w:rPr>
      </w:pPr>
      <w:r>
        <w:rPr>
          <w:rFonts w:ascii="Times New Roman" w:hAnsi="Times New Roman"/>
          <w:lang w:eastAsia="bg-BG"/>
        </w:rPr>
        <w:t>Г.МЕРКИ ЗА ИНФОРМИРАНЕ И ПУБЛИЧНОСТ……………………………………………………9</w:t>
      </w:r>
    </w:p>
    <w:p w14:paraId="3F3E0A05" w14:textId="77777777" w:rsidR="00F46DD2" w:rsidRPr="005F0758" w:rsidRDefault="00F46DD2" w:rsidP="004F7B7E">
      <w:pPr>
        <w:spacing w:line="240" w:lineRule="auto"/>
        <w:rPr>
          <w:rFonts w:ascii="Times New Roman" w:hAnsi="Times New Roman"/>
          <w:lang w:eastAsia="bg-BG"/>
        </w:rPr>
      </w:pPr>
      <w:r>
        <w:rPr>
          <w:rFonts w:ascii="Times New Roman" w:hAnsi="Times New Roman"/>
          <w:lang w:eastAsia="bg-BG"/>
        </w:rPr>
        <w:t>Д. ПРИЛОЖЕНИЯ КЪМ УСЛОВИЯТА ЗА ИЗПЪЛНЕНИЕ………………………………………...10</w:t>
      </w:r>
    </w:p>
    <w:p w14:paraId="3F3E0A06" w14:textId="77777777" w:rsidR="005C1072" w:rsidRPr="004F7B7E" w:rsidRDefault="005C1072" w:rsidP="004F7B7E">
      <w:pPr>
        <w:spacing w:line="240" w:lineRule="auto"/>
        <w:rPr>
          <w:rFonts w:ascii="Times New Roman" w:hAnsi="Times New Roman"/>
        </w:rPr>
      </w:pPr>
    </w:p>
    <w:p w14:paraId="3F3E0A07" w14:textId="77777777" w:rsidR="006B04E1" w:rsidRDefault="006B04E1" w:rsidP="004F7B7E">
      <w:pPr>
        <w:spacing w:line="240" w:lineRule="auto"/>
        <w:rPr>
          <w:rFonts w:ascii="Times New Roman" w:hAnsi="Times New Roman"/>
          <w:lang w:val="ru-RU"/>
        </w:rPr>
      </w:pPr>
    </w:p>
    <w:p w14:paraId="3F3E0A08" w14:textId="77777777" w:rsidR="00BB12A1" w:rsidRDefault="00BB12A1" w:rsidP="004F7B7E">
      <w:pPr>
        <w:spacing w:line="240" w:lineRule="auto"/>
        <w:rPr>
          <w:rFonts w:ascii="Times New Roman" w:hAnsi="Times New Roman"/>
          <w:lang w:val="ru-RU"/>
        </w:rPr>
      </w:pPr>
    </w:p>
    <w:p w14:paraId="3F3E0A09" w14:textId="77777777" w:rsidR="00BB12A1" w:rsidRDefault="00BB12A1" w:rsidP="004F7B7E">
      <w:pPr>
        <w:spacing w:line="240" w:lineRule="auto"/>
        <w:rPr>
          <w:rFonts w:ascii="Times New Roman" w:hAnsi="Times New Roman"/>
          <w:lang w:val="ru-RU"/>
        </w:rPr>
      </w:pPr>
    </w:p>
    <w:p w14:paraId="3F3E0A0A" w14:textId="77777777" w:rsidR="00BB12A1" w:rsidRDefault="00BB12A1" w:rsidP="004F7B7E">
      <w:pPr>
        <w:spacing w:line="240" w:lineRule="auto"/>
        <w:rPr>
          <w:rFonts w:ascii="Times New Roman" w:hAnsi="Times New Roman"/>
          <w:lang w:val="ru-RU"/>
        </w:rPr>
      </w:pPr>
    </w:p>
    <w:p w14:paraId="3F3E0A0B" w14:textId="77777777" w:rsidR="00BB12A1" w:rsidRDefault="00BB12A1" w:rsidP="004F7B7E">
      <w:pPr>
        <w:spacing w:line="240" w:lineRule="auto"/>
        <w:rPr>
          <w:rFonts w:ascii="Times New Roman" w:hAnsi="Times New Roman"/>
          <w:lang w:val="ru-RU"/>
        </w:rPr>
      </w:pPr>
    </w:p>
    <w:p w14:paraId="3F3E0A0C" w14:textId="77777777" w:rsidR="00BB12A1" w:rsidRDefault="00BB12A1" w:rsidP="004F7B7E">
      <w:pPr>
        <w:spacing w:line="240" w:lineRule="auto"/>
        <w:rPr>
          <w:rFonts w:ascii="Times New Roman" w:hAnsi="Times New Roman"/>
          <w:lang w:val="ru-RU"/>
        </w:rPr>
      </w:pPr>
    </w:p>
    <w:p w14:paraId="3F3E0A0D" w14:textId="77777777" w:rsidR="00BB12A1" w:rsidRDefault="00BB12A1" w:rsidP="004F7B7E">
      <w:pPr>
        <w:spacing w:line="240" w:lineRule="auto"/>
        <w:rPr>
          <w:rFonts w:ascii="Times New Roman" w:hAnsi="Times New Roman"/>
          <w:lang w:val="ru-RU"/>
        </w:rPr>
      </w:pPr>
    </w:p>
    <w:p w14:paraId="3F3E0A0E" w14:textId="77777777" w:rsidR="006B04E1" w:rsidRPr="006B04E1" w:rsidRDefault="006B04E1" w:rsidP="006B04E1">
      <w:pPr>
        <w:rPr>
          <w:rFonts w:ascii="Times New Roman" w:hAnsi="Times New Roman"/>
          <w:lang w:val="ru-RU"/>
        </w:rPr>
      </w:pPr>
    </w:p>
    <w:p w14:paraId="3F3E0A0F" w14:textId="77777777" w:rsidR="006B04E1" w:rsidRPr="006B04E1" w:rsidRDefault="006B04E1" w:rsidP="006B04E1">
      <w:pPr>
        <w:rPr>
          <w:rFonts w:ascii="Times New Roman" w:hAnsi="Times New Roman"/>
          <w:lang w:val="ru-RU"/>
        </w:rPr>
      </w:pPr>
    </w:p>
    <w:p w14:paraId="3F3E0A10" w14:textId="77777777" w:rsidR="00BB12A1" w:rsidRPr="00FC3393" w:rsidRDefault="00BB12A1" w:rsidP="00703763">
      <w:pPr>
        <w:pBdr>
          <w:top w:val="single" w:sz="4" w:space="1" w:color="auto"/>
          <w:left w:val="single" w:sz="4" w:space="1" w:color="auto"/>
          <w:bottom w:val="single" w:sz="4" w:space="0" w:color="auto"/>
          <w:right w:val="single" w:sz="4" w:space="1" w:color="auto"/>
        </w:pBdr>
        <w:spacing w:line="240" w:lineRule="auto"/>
        <w:rPr>
          <w:rFonts w:ascii="Times New Roman" w:hAnsi="Times New Roman"/>
          <w:color w:val="5B9BD5" w:themeColor="accent1"/>
          <w:lang w:val="ru-RU"/>
        </w:rPr>
      </w:pPr>
      <w:r w:rsidRPr="00FC3393">
        <w:rPr>
          <w:rFonts w:ascii="Times New Roman" w:hAnsi="Times New Roman"/>
          <w:color w:val="5B9BD5" w:themeColor="accent1"/>
          <w:lang w:val="ru-RU"/>
        </w:rPr>
        <w:t>А. ОБЩИ РАЗПОРЕДБИ</w:t>
      </w:r>
    </w:p>
    <w:p w14:paraId="3F3E0A11" w14:textId="77777777" w:rsidR="00BB12A1" w:rsidRPr="00BB12A1" w:rsidRDefault="00703763" w:rsidP="00FC3393">
      <w:pPr>
        <w:pBdr>
          <w:top w:val="single" w:sz="4" w:space="1" w:color="auto"/>
          <w:left w:val="single" w:sz="4" w:space="1" w:color="auto"/>
          <w:bottom w:val="single" w:sz="4" w:space="0" w:color="auto"/>
          <w:right w:val="single" w:sz="4" w:space="1" w:color="auto"/>
        </w:pBdr>
        <w:spacing w:after="0" w:line="240" w:lineRule="auto"/>
        <w:rPr>
          <w:rFonts w:ascii="Times New Roman" w:hAnsi="Times New Roman"/>
          <w:lang w:val="ru-RU"/>
        </w:rPr>
      </w:pPr>
      <w:r>
        <w:rPr>
          <w:rFonts w:ascii="Times New Roman" w:hAnsi="Times New Roman"/>
          <w:lang w:val="ru-RU"/>
        </w:rPr>
        <w:t xml:space="preserve">За </w:t>
      </w:r>
      <w:r w:rsidR="00BB12A1" w:rsidRPr="00BB12A1">
        <w:rPr>
          <w:rFonts w:ascii="Times New Roman" w:hAnsi="Times New Roman"/>
          <w:lang w:val="ru-RU"/>
        </w:rPr>
        <w:t xml:space="preserve"> изпълнение на Договори за безвъзмездна финансова помощ по Програма за</w:t>
      </w:r>
      <w:r w:rsidR="00FC3393" w:rsidRPr="0062657E">
        <w:rPr>
          <w:rFonts w:ascii="Times New Roman" w:hAnsi="Times New Roman"/>
          <w:lang w:val="ru-RU"/>
        </w:rPr>
        <w:t xml:space="preserve"> </w:t>
      </w:r>
      <w:r w:rsidR="00BB12A1" w:rsidRPr="00BB12A1">
        <w:rPr>
          <w:rFonts w:ascii="Times New Roman" w:hAnsi="Times New Roman"/>
          <w:lang w:val="ru-RU"/>
        </w:rPr>
        <w:t>развитие на селските райони 2014-2020 чрез ВОМР се прилага Оперативното ръководство за</w:t>
      </w:r>
      <w:r w:rsidR="00FC3393" w:rsidRPr="0062657E">
        <w:rPr>
          <w:rFonts w:ascii="Times New Roman" w:hAnsi="Times New Roman"/>
          <w:lang w:val="ru-RU"/>
        </w:rPr>
        <w:t xml:space="preserve"> </w:t>
      </w:r>
      <w:r w:rsidR="00BB12A1" w:rsidRPr="00BB12A1">
        <w:rPr>
          <w:rFonts w:ascii="Times New Roman" w:hAnsi="Times New Roman"/>
          <w:lang w:val="ru-RU"/>
        </w:rPr>
        <w:t>изпълнение на проекти – 2021, достъпно на сайта на ДФЗ</w:t>
      </w:r>
      <w:r w:rsidR="00BB12A1" w:rsidRPr="00BB12A1">
        <w:t xml:space="preserve"> </w:t>
      </w:r>
      <w:hyperlink r:id="rId8" w:history="1">
        <w:r w:rsidR="00BB12A1" w:rsidRPr="00710171">
          <w:rPr>
            <w:rStyle w:val="af0"/>
            <w:rFonts w:ascii="Times New Roman" w:hAnsi="Times New Roman"/>
            <w:lang w:val="ru-RU"/>
          </w:rPr>
          <w:t>https://www.dfz.bg/bg/managment-red-2014---2020span/managment-2014---2020prsr/</w:t>
        </w:r>
      </w:hyperlink>
      <w:r w:rsidR="00BB12A1">
        <w:rPr>
          <w:rFonts w:ascii="Times New Roman" w:hAnsi="Times New Roman"/>
          <w:lang w:val="ru-RU"/>
        </w:rPr>
        <w:t xml:space="preserve"> </w:t>
      </w:r>
      <w:r w:rsidR="00BB12A1" w:rsidRPr="00BB12A1">
        <w:rPr>
          <w:rFonts w:ascii="Times New Roman" w:hAnsi="Times New Roman"/>
          <w:lang w:val="ru-RU"/>
        </w:rPr>
        <w:t xml:space="preserve">на сайта на МИГ Кирково-Златоград </w:t>
      </w:r>
      <w:r w:rsidR="00BB12A1">
        <w:rPr>
          <w:rFonts w:ascii="Times New Roman" w:hAnsi="Times New Roman"/>
          <w:lang w:val="ru-RU"/>
        </w:rPr>
        <w:t xml:space="preserve"> </w:t>
      </w:r>
      <w:r w:rsidR="00BB12A1" w:rsidRPr="00BB12A1">
        <w:t xml:space="preserve"> </w:t>
      </w:r>
      <w:hyperlink r:id="rId9" w:history="1">
        <w:r w:rsidR="00BB12A1" w:rsidRPr="00710171">
          <w:rPr>
            <w:rStyle w:val="af0"/>
            <w:rFonts w:ascii="Times New Roman" w:hAnsi="Times New Roman"/>
            <w:lang w:val="ru-RU"/>
          </w:rPr>
          <w:t>https://mig-kirkovo-zlatograd.com/images/docs/izpalnenie/RAKOVODSTVO_ZA_IZPALNENIE_PRSR%202021_final.pdf</w:t>
        </w:r>
      </w:hyperlink>
      <w:r w:rsidR="00BB12A1">
        <w:rPr>
          <w:rFonts w:ascii="Times New Roman" w:hAnsi="Times New Roman"/>
          <w:lang w:val="ru-RU"/>
        </w:rPr>
        <w:t xml:space="preserve"> </w:t>
      </w:r>
      <w:r w:rsidR="00BB12A1" w:rsidRPr="00BB12A1">
        <w:rPr>
          <w:rFonts w:ascii="Times New Roman" w:hAnsi="Times New Roman"/>
          <w:lang w:val="ru-RU"/>
        </w:rPr>
        <w:t>Приложено към Документи за изпълнение (Приложение Б).</w:t>
      </w:r>
    </w:p>
    <w:p w14:paraId="3F3E0A12"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240" w:lineRule="auto"/>
        <w:jc w:val="both"/>
        <w:rPr>
          <w:rFonts w:ascii="Times New Roman" w:hAnsi="Times New Roman"/>
          <w:lang w:val="ru-RU"/>
        </w:rPr>
      </w:pPr>
      <w:r w:rsidRPr="00BB12A1">
        <w:rPr>
          <w:rFonts w:ascii="Times New Roman" w:hAnsi="Times New Roman"/>
          <w:lang w:val="ru-RU"/>
        </w:rPr>
        <w:t>Ръководството има за задача да улесни бенефициентите чрез предоставяне на конкретна, синтезирана</w:t>
      </w:r>
    </w:p>
    <w:p w14:paraId="3F3E0A13"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240" w:lineRule="auto"/>
        <w:jc w:val="both"/>
        <w:rPr>
          <w:rFonts w:ascii="Times New Roman" w:hAnsi="Times New Roman"/>
          <w:lang w:val="ru-RU"/>
        </w:rPr>
      </w:pPr>
      <w:r w:rsidRPr="00BB12A1">
        <w:rPr>
          <w:rFonts w:ascii="Times New Roman" w:hAnsi="Times New Roman"/>
          <w:lang w:val="ru-RU"/>
        </w:rPr>
        <w:t>и систематизирана информация относно техните основни права и задължения, за да се осигури</w:t>
      </w:r>
    </w:p>
    <w:p w14:paraId="3F3E0A14"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240" w:lineRule="auto"/>
        <w:jc w:val="both"/>
        <w:rPr>
          <w:rFonts w:ascii="Times New Roman" w:hAnsi="Times New Roman"/>
          <w:lang w:val="ru-RU"/>
        </w:rPr>
      </w:pPr>
      <w:r w:rsidRPr="00BB12A1">
        <w:rPr>
          <w:rFonts w:ascii="Times New Roman" w:hAnsi="Times New Roman"/>
          <w:lang w:val="ru-RU"/>
        </w:rPr>
        <w:t>ефективно техническо и финансово изпълнение на договора за безвъзмездна финансова помощ</w:t>
      </w:r>
    </w:p>
    <w:p w14:paraId="3F3E0A15" w14:textId="77777777" w:rsidR="00FC3393" w:rsidRPr="00D712F3" w:rsidRDefault="00BB12A1" w:rsidP="00FC3393">
      <w:pPr>
        <w:pBdr>
          <w:top w:val="single" w:sz="4" w:space="1" w:color="auto"/>
          <w:left w:val="single" w:sz="4" w:space="1" w:color="auto"/>
          <w:bottom w:val="single" w:sz="4" w:space="0" w:color="auto"/>
          <w:right w:val="single" w:sz="4" w:space="1" w:color="auto"/>
        </w:pBdr>
        <w:spacing w:after="0" w:line="240" w:lineRule="auto"/>
        <w:jc w:val="both"/>
        <w:rPr>
          <w:rFonts w:ascii="Times New Roman" w:hAnsi="Times New Roman"/>
          <w:lang w:val="ru-RU"/>
        </w:rPr>
      </w:pPr>
      <w:r w:rsidRPr="00BB12A1">
        <w:rPr>
          <w:rFonts w:ascii="Times New Roman" w:hAnsi="Times New Roman"/>
          <w:lang w:val="ru-RU"/>
        </w:rPr>
        <w:t xml:space="preserve">(накратко договора). </w:t>
      </w:r>
    </w:p>
    <w:p w14:paraId="3F3E0A16" w14:textId="77777777" w:rsidR="00BB12A1" w:rsidRPr="0062657E" w:rsidRDefault="00BB12A1" w:rsidP="00FC3393">
      <w:pPr>
        <w:pBdr>
          <w:top w:val="single" w:sz="4" w:space="1" w:color="auto"/>
          <w:left w:val="single" w:sz="4" w:space="1" w:color="auto"/>
          <w:bottom w:val="single" w:sz="4" w:space="0" w:color="auto"/>
          <w:right w:val="single" w:sz="4" w:space="1" w:color="auto"/>
        </w:pBdr>
        <w:spacing w:after="0" w:line="240" w:lineRule="auto"/>
        <w:jc w:val="both"/>
        <w:rPr>
          <w:rFonts w:ascii="Times New Roman" w:hAnsi="Times New Roman"/>
          <w:lang w:val="ru-RU"/>
        </w:rPr>
      </w:pPr>
      <w:r w:rsidRPr="00BB12A1">
        <w:rPr>
          <w:rFonts w:ascii="Times New Roman" w:hAnsi="Times New Roman"/>
          <w:lang w:val="ru-RU"/>
        </w:rPr>
        <w:t>Оперативното ръководството описва процедурите, които трябва да бъдат</w:t>
      </w:r>
      <w:r w:rsidR="00FC3393" w:rsidRPr="0062657E">
        <w:rPr>
          <w:rFonts w:ascii="Times New Roman" w:hAnsi="Times New Roman"/>
          <w:lang w:val="ru-RU"/>
        </w:rPr>
        <w:t xml:space="preserve"> </w:t>
      </w:r>
      <w:r w:rsidRPr="00BB12A1">
        <w:rPr>
          <w:rFonts w:ascii="Times New Roman" w:hAnsi="Times New Roman"/>
          <w:lang w:val="ru-RU"/>
        </w:rPr>
        <w:t>приложени от бенефициента, за да се осигури ефективно управление на договора за безвъзмездна</w:t>
      </w:r>
      <w:r w:rsidR="00FC3393" w:rsidRPr="0062657E">
        <w:rPr>
          <w:rFonts w:ascii="Times New Roman" w:hAnsi="Times New Roman"/>
          <w:lang w:val="ru-RU"/>
        </w:rPr>
        <w:t xml:space="preserve"> </w:t>
      </w:r>
      <w:r w:rsidRPr="00BB12A1">
        <w:rPr>
          <w:rFonts w:ascii="Times New Roman" w:hAnsi="Times New Roman"/>
          <w:lang w:val="ru-RU"/>
        </w:rPr>
        <w:t>финансова помощ, и се отнася до:</w:t>
      </w:r>
    </w:p>
    <w:p w14:paraId="3F3E0A17" w14:textId="77777777" w:rsidR="00FC3393" w:rsidRPr="0062657E" w:rsidRDefault="00FC3393" w:rsidP="00FC3393">
      <w:pPr>
        <w:pBdr>
          <w:top w:val="single" w:sz="4" w:space="1" w:color="auto"/>
          <w:left w:val="single" w:sz="4" w:space="1" w:color="auto"/>
          <w:bottom w:val="single" w:sz="4" w:space="0" w:color="auto"/>
          <w:right w:val="single" w:sz="4" w:space="1" w:color="auto"/>
        </w:pBdr>
        <w:spacing w:after="0" w:line="240" w:lineRule="auto"/>
        <w:jc w:val="both"/>
        <w:rPr>
          <w:rFonts w:ascii="Times New Roman" w:hAnsi="Times New Roman"/>
          <w:lang w:val="ru-RU"/>
        </w:rPr>
      </w:pPr>
    </w:p>
    <w:p w14:paraId="3F3E0A18"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-Основни стъпки за изпълнение на договорите за безвъзмездна финансова помощ;</w:t>
      </w:r>
    </w:p>
    <w:p w14:paraId="3F3E0A19"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-Изменения в договорите за безвъзмездна финансова помощ;</w:t>
      </w:r>
    </w:p>
    <w:p w14:paraId="3F3E0A1A"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-Спазване на условията на договора за безвъзмездна финансова помощ;</w:t>
      </w:r>
    </w:p>
    <w:p w14:paraId="3F3E0A1B"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-Отчитане на напредъка при изпълнение на договорите за безвъзмездна финансова помощ;</w:t>
      </w:r>
    </w:p>
    <w:p w14:paraId="3F3E0A1C"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-Комуникация със съответните институции;</w:t>
      </w:r>
    </w:p>
    <w:p w14:paraId="3F3E0A1D"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-Съответствие с правилата за визуализация;</w:t>
      </w:r>
    </w:p>
    <w:p w14:paraId="3F3E0A1E"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-Провеждане на процедури за определяне на изпълнител и изпълнение на договори с изпълнители;</w:t>
      </w:r>
    </w:p>
    <w:p w14:paraId="3F3E0A1F"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-Документооборот и поддържане на система за съхраняване на информацията по договорите за</w:t>
      </w:r>
    </w:p>
    <w:p w14:paraId="3F3E0A20" w14:textId="77777777" w:rsidR="00BB12A1" w:rsidRPr="00BB12A1"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финансова помощ;</w:t>
      </w:r>
    </w:p>
    <w:p w14:paraId="3F3E0A21" w14:textId="77777777" w:rsidR="00703763" w:rsidRDefault="00BB12A1"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r w:rsidRPr="00BB12A1">
        <w:rPr>
          <w:rFonts w:ascii="Times New Roman" w:hAnsi="Times New Roman"/>
          <w:lang w:val="ru-RU"/>
        </w:rPr>
        <w:t>- Установяване на нередности.</w:t>
      </w:r>
      <w:r w:rsidR="00703763">
        <w:rPr>
          <w:rFonts w:ascii="Times New Roman" w:hAnsi="Times New Roman"/>
          <w:lang w:val="ru-RU"/>
        </w:rPr>
        <w:t xml:space="preserve"> </w:t>
      </w:r>
    </w:p>
    <w:p w14:paraId="3F3E0A22" w14:textId="77777777" w:rsidR="00703763" w:rsidRDefault="00703763" w:rsidP="00FC3393">
      <w:pPr>
        <w:pBdr>
          <w:top w:val="single" w:sz="4" w:space="1" w:color="auto"/>
          <w:left w:val="single" w:sz="4" w:space="1" w:color="auto"/>
          <w:bottom w:val="single" w:sz="4" w:space="0" w:color="auto"/>
          <w:right w:val="single" w:sz="4" w:space="1" w:color="auto"/>
        </w:pBdr>
        <w:spacing w:after="0" w:line="360" w:lineRule="auto"/>
        <w:jc w:val="both"/>
        <w:rPr>
          <w:rFonts w:ascii="Times New Roman" w:hAnsi="Times New Roman"/>
          <w:lang w:val="ru-RU"/>
        </w:rPr>
      </w:pPr>
    </w:p>
    <w:p w14:paraId="3F3E0A23" w14:textId="77777777" w:rsidR="00703763" w:rsidRDefault="00703763" w:rsidP="00703763">
      <w:pPr>
        <w:pBdr>
          <w:top w:val="single" w:sz="4" w:space="1" w:color="auto"/>
          <w:left w:val="single" w:sz="4" w:space="1" w:color="auto"/>
          <w:bottom w:val="single" w:sz="4" w:space="0" w:color="auto"/>
          <w:right w:val="single" w:sz="4" w:space="1" w:color="auto"/>
        </w:pBdr>
        <w:spacing w:line="240" w:lineRule="auto"/>
        <w:rPr>
          <w:rFonts w:ascii="Times New Roman" w:hAnsi="Times New Roman"/>
          <w:lang w:val="ru-RU"/>
        </w:rPr>
      </w:pPr>
    </w:p>
    <w:p w14:paraId="3F3E0A24" w14:textId="77777777" w:rsidR="00703763" w:rsidRDefault="00703763" w:rsidP="00703763">
      <w:pPr>
        <w:pBdr>
          <w:top w:val="single" w:sz="4" w:space="1" w:color="auto"/>
          <w:left w:val="single" w:sz="4" w:space="1" w:color="auto"/>
          <w:bottom w:val="single" w:sz="4" w:space="0" w:color="auto"/>
          <w:right w:val="single" w:sz="4" w:space="1" w:color="auto"/>
        </w:pBdr>
        <w:spacing w:line="240" w:lineRule="auto"/>
        <w:rPr>
          <w:rFonts w:ascii="Times New Roman" w:hAnsi="Times New Roman"/>
          <w:lang w:val="ru-RU"/>
        </w:rPr>
      </w:pPr>
    </w:p>
    <w:p w14:paraId="3F3E0A25" w14:textId="77777777" w:rsidR="00856645" w:rsidRPr="00977397" w:rsidRDefault="0052710A" w:rsidP="00453099">
      <w:pPr>
        <w:pBdr>
          <w:top w:val="single" w:sz="4" w:space="1" w:color="auto"/>
          <w:left w:val="single" w:sz="4" w:space="1" w:color="auto"/>
          <w:bottom w:val="single" w:sz="4" w:space="1" w:color="auto"/>
          <w:right w:val="single" w:sz="4" w:space="1" w:color="auto"/>
        </w:pBdr>
        <w:spacing w:line="240" w:lineRule="auto"/>
        <w:rPr>
          <w:rFonts w:ascii="Times New Roman" w:hAnsi="Times New Roman"/>
          <w:color w:val="5B9BD5" w:themeColor="accent1"/>
        </w:rPr>
      </w:pPr>
      <w:r w:rsidRPr="006B04E1">
        <w:rPr>
          <w:rFonts w:ascii="Times New Roman" w:hAnsi="Times New Roman"/>
          <w:lang w:val="ru-RU"/>
        </w:rPr>
        <w:br w:type="page"/>
      </w:r>
      <w:r w:rsidR="00703763" w:rsidRPr="00977397">
        <w:rPr>
          <w:rFonts w:ascii="Times New Roman" w:hAnsi="Times New Roman"/>
          <w:color w:val="5B9BD5" w:themeColor="accent1"/>
        </w:rPr>
        <w:lastRenderedPageBreak/>
        <w:t xml:space="preserve"> </w:t>
      </w:r>
      <w:bookmarkStart w:id="0" w:name="_Toc442348057"/>
      <w:r w:rsidR="00703763" w:rsidRPr="00977397">
        <w:rPr>
          <w:rFonts w:ascii="Times New Roman" w:hAnsi="Times New Roman"/>
          <w:color w:val="5B9BD5" w:themeColor="accent1"/>
        </w:rPr>
        <w:t>Б</w:t>
      </w:r>
      <w:r w:rsidR="00703763" w:rsidRPr="00977397">
        <w:rPr>
          <w:rFonts w:ascii="Times New Roman" w:hAnsi="Times New Roman"/>
          <w:b/>
          <w:color w:val="5B9BD5" w:themeColor="accent1"/>
        </w:rPr>
        <w:t>. ТЕХНИЧЕСКО ИЗПЪЛНЕНИЕ НА ПРОЕКТИТЕ</w:t>
      </w:r>
      <w:bookmarkEnd w:id="0"/>
      <w:r w:rsidR="00703763" w:rsidRPr="00977397">
        <w:rPr>
          <w:rFonts w:ascii="Times New Roman" w:hAnsi="Times New Roman"/>
          <w:b/>
          <w:color w:val="5B9BD5" w:themeColor="accent1"/>
        </w:rPr>
        <w:t>:</w:t>
      </w:r>
    </w:p>
    <w:p w14:paraId="3F3E0A26"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lang w:val="ru-RU"/>
        </w:rPr>
      </w:pPr>
      <w:r w:rsidRPr="00856645">
        <w:rPr>
          <w:rFonts w:ascii="Times New Roman" w:hAnsi="Times New Roman"/>
          <w:b/>
        </w:rPr>
        <w:t>Раздел I. Срок за изпълнение на одобрения проект и мониторингов период</w:t>
      </w:r>
      <w:r w:rsidRPr="00856645">
        <w:rPr>
          <w:rFonts w:ascii="Times New Roman" w:hAnsi="Times New Roman"/>
          <w:b/>
          <w:lang w:val="ru-RU"/>
        </w:rPr>
        <w:t>:</w:t>
      </w:r>
    </w:p>
    <w:p w14:paraId="3F3E0A27"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 xml:space="preserve">1. Одобреният проект се изпълнява в срок до 36 месеца, считано от датата на подписването на административния договор. </w:t>
      </w:r>
    </w:p>
    <w:p w14:paraId="3F3E0A28"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u w:val="single"/>
        </w:rPr>
      </w:pPr>
      <w:r w:rsidRPr="00856645">
        <w:rPr>
          <w:rFonts w:ascii="Times New Roman" w:hAnsi="Times New Roman"/>
        </w:rPr>
        <w:t xml:space="preserve">2. Крайният срок по т. 1 не може да </w:t>
      </w:r>
      <w:r w:rsidR="00685625">
        <w:rPr>
          <w:rFonts w:ascii="Times New Roman" w:hAnsi="Times New Roman"/>
        </w:rPr>
        <w:t xml:space="preserve">бъде </w:t>
      </w:r>
      <w:r w:rsidRPr="00856645">
        <w:rPr>
          <w:rFonts w:ascii="Times New Roman" w:hAnsi="Times New Roman"/>
        </w:rPr>
        <w:t xml:space="preserve">по-дълъг от </w:t>
      </w:r>
      <w:r w:rsidRPr="00856645">
        <w:rPr>
          <w:rFonts w:ascii="Times New Roman" w:hAnsi="Times New Roman"/>
          <w:u w:val="single"/>
        </w:rPr>
        <w:t>30 юни 202</w:t>
      </w:r>
      <w:r w:rsidR="00D50B2B">
        <w:rPr>
          <w:rFonts w:ascii="Times New Roman" w:hAnsi="Times New Roman"/>
          <w:u w:val="single"/>
        </w:rPr>
        <w:t>5</w:t>
      </w:r>
      <w:r w:rsidRPr="00856645">
        <w:rPr>
          <w:rFonts w:ascii="Times New Roman" w:hAnsi="Times New Roman"/>
          <w:u w:val="single"/>
        </w:rPr>
        <w:t xml:space="preserve"> г.</w:t>
      </w:r>
    </w:p>
    <w:p w14:paraId="3F3E0A29"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3. Срокът и изискванията към бенефициентите за стартиране изпълнението на одобрения проект се посочват в административния договор.</w:t>
      </w:r>
    </w:p>
    <w:p w14:paraId="3F3E0A2A"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4. Бенефициентите се задължават да спазват всички критерии за допустимост, ангажименти и други задължения, произтичащи от предоставеното подпомагане в срок до пет години, считано от окончателното плащане по административния договор.</w:t>
      </w:r>
    </w:p>
    <w:p w14:paraId="3F3E0A2B"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856645">
        <w:rPr>
          <w:rFonts w:ascii="Times New Roman" w:hAnsi="Times New Roman"/>
          <w:b/>
        </w:rPr>
        <w:t>Раздел II. Критерии за допустимост, ангажименти и други задължения на бенефициентите</w:t>
      </w:r>
    </w:p>
    <w:p w14:paraId="3F3E0A2C"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856645">
        <w:rPr>
          <w:rFonts w:ascii="Times New Roman" w:hAnsi="Times New Roman"/>
          <w:b/>
        </w:rPr>
        <w:t>1. Критерии за допустимост:</w:t>
      </w:r>
    </w:p>
    <w:p w14:paraId="3F3E0A2D"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1.1. За периода от датата на подаване на формуляра за кандидатстване до изтичане на срока на мониторинг по отношение на бенефициента или на съответното задължено лице не следва да е налице обстоятелство, посочено в раздел „Критерии за недопустимост на кандидатите“ към Условията за кандидатстване.</w:t>
      </w:r>
    </w:p>
    <w:p w14:paraId="3F3E0A2E"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1.2. За периода от подаване на формуляра за кандидатстване 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3F3E0A2F"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856645">
        <w:rPr>
          <w:rFonts w:ascii="Times New Roman" w:hAnsi="Times New Roman"/>
          <w:b/>
        </w:rPr>
        <w:t>2. Ангажименти и други задължения на бенефициентите:</w:t>
      </w:r>
    </w:p>
    <w:p w14:paraId="3F3E0A30"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p>
    <w:p w14:paraId="3F3E0A31"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b/>
        </w:rPr>
        <w:t>2.1.</w:t>
      </w:r>
      <w:r w:rsidRPr="00856645">
        <w:rPr>
          <w:rFonts w:ascii="Times New Roman" w:hAnsi="Times New Roman"/>
        </w:rPr>
        <w:t xml:space="preserve"> Бенефициентите </w:t>
      </w:r>
      <w:r w:rsidRPr="00856645">
        <w:rPr>
          <w:rFonts w:ascii="Times New Roman" w:hAnsi="Times New Roman"/>
          <w:b/>
        </w:rPr>
        <w:t>възложители съгласно Закона за обществените поръчки</w:t>
      </w:r>
      <w:r w:rsidRPr="00856645">
        <w:rPr>
          <w:rFonts w:ascii="Times New Roman" w:hAnsi="Times New Roman"/>
        </w:rPr>
        <w:t>, са длъжни да провеждат обществени поръчки за избор на изпълнител/и на дейностите по проекта след сключване на административния договор.</w:t>
      </w:r>
    </w:p>
    <w:p w14:paraId="3F3E0A32"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b/>
        </w:rPr>
        <w:t>2.2.</w:t>
      </w:r>
      <w:r w:rsidRPr="00856645">
        <w:rPr>
          <w:rFonts w:ascii="Times New Roman" w:hAnsi="Times New Roman"/>
        </w:rPr>
        <w:t xml:space="preserve"> </w:t>
      </w:r>
      <w:r w:rsidRPr="00977397">
        <w:rPr>
          <w:rFonts w:ascii="Times New Roman" w:hAnsi="Times New Roman"/>
        </w:rPr>
        <w:t>Бенефициентите са длъжни да изпълнят изцяло одобрения проект в срока, посочен в административния договор и при спазване на крайните срокове за това,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 (когато е приложимо в зависимост от предмета на договора и от качеството на бенефициента като възложител по ЗОП).</w:t>
      </w:r>
    </w:p>
    <w:p w14:paraId="3F3E0A33"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2.3. Задължението по т. 2.2  включва и задължението за започване на инвестицията в сроковете и при условията, посо</w:t>
      </w:r>
      <w:r w:rsidR="004B493C" w:rsidRPr="00977397">
        <w:rPr>
          <w:rFonts w:ascii="Times New Roman" w:hAnsi="Times New Roman"/>
        </w:rPr>
        <w:t>чени в административния договор за предоставяне на безвъзмездна финансова помощ.</w:t>
      </w:r>
    </w:p>
    <w:p w14:paraId="3F3E0A34"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lastRenderedPageBreak/>
        <w:t xml:space="preserve">2.4. Бенефициентите са длъжни за периода от сключване на административния договор до изтичане на шест месеца, считано от изтичане на срока за мониторинг, да представят на Държавен фонд „Земеделие“ - Разплащателната агенция 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бенефициентите, произтичащи от отпуснатото подпомагане, в рамките на мониторинговия период. </w:t>
      </w:r>
    </w:p>
    <w:p w14:paraId="3F3E0A35"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2.5. Бенефициентите са длъжни да допускат представители</w:t>
      </w:r>
      <w:r w:rsidR="00F17529" w:rsidRPr="00977397">
        <w:rPr>
          <w:rFonts w:ascii="Times New Roman" w:hAnsi="Times New Roman"/>
        </w:rPr>
        <w:t xml:space="preserve"> на РА, МИГ, Управляващия орган</w:t>
      </w:r>
      <w:r w:rsidR="00F17529" w:rsidRPr="0062657E">
        <w:rPr>
          <w:rFonts w:ascii="Times New Roman" w:hAnsi="Times New Roman"/>
          <w:lang w:val="ru-RU"/>
        </w:rPr>
        <w:t xml:space="preserve"> (</w:t>
      </w:r>
      <w:r w:rsidR="00F17529" w:rsidRPr="00977397">
        <w:rPr>
          <w:rFonts w:ascii="Times New Roman" w:hAnsi="Times New Roman"/>
        </w:rPr>
        <w:t>УО</w:t>
      </w:r>
      <w:r w:rsidR="00F17529" w:rsidRPr="0062657E">
        <w:rPr>
          <w:rFonts w:ascii="Times New Roman" w:hAnsi="Times New Roman"/>
          <w:lang w:val="ru-RU"/>
        </w:rPr>
        <w:t>)</w:t>
      </w:r>
      <w:r w:rsidR="00F17529" w:rsidRPr="00977397">
        <w:rPr>
          <w:rFonts w:ascii="Times New Roman" w:hAnsi="Times New Roman"/>
        </w:rPr>
        <w:t>на ПРСР 2014-2020</w:t>
      </w:r>
      <w:r w:rsidRPr="00977397">
        <w:rPr>
          <w:rFonts w:ascii="Times New Roman" w:hAnsi="Times New Roman"/>
        </w:rPr>
        <w:t xml:space="preserve">, </w:t>
      </w:r>
      <w:r w:rsidR="00F17529" w:rsidRPr="00977397">
        <w:rPr>
          <w:rFonts w:ascii="Times New Roman" w:hAnsi="Times New Roman"/>
        </w:rPr>
        <w:t xml:space="preserve">и на други </w:t>
      </w:r>
      <w:r w:rsidRPr="00977397">
        <w:rPr>
          <w:rFonts w:ascii="Times New Roman" w:hAnsi="Times New Roman"/>
        </w:rPr>
        <w:t>определени с нормативен акт органи,</w:t>
      </w:r>
      <w:r w:rsidR="00F17529" w:rsidRPr="00977397">
        <w:rPr>
          <w:rFonts w:ascii="Times New Roman" w:hAnsi="Times New Roman"/>
        </w:rPr>
        <w:t xml:space="preserve"> включително на институции на Европейския съюз,</w:t>
      </w:r>
      <w:r w:rsidRPr="00977397">
        <w:rPr>
          <w:rFonts w:ascii="Times New Roman" w:hAnsi="Times New Roman"/>
        </w:rPr>
        <w:t xml:space="preserve"> за осъществяването на контрол за изпълнението на този договор и изискванията на приложимите национални и европейски актове, включително да осигуряват достъп до обекта/ите, свързани с извършената инвестиция, 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 от одобрения проект да включва клаузи или по друг подходящ начин да осигури съдействието за извършване на контрол на контрагента във връзка със съответното изпълнение. </w:t>
      </w:r>
    </w:p>
    <w:p w14:paraId="3F3E0A36" w14:textId="77777777" w:rsidR="00F17529" w:rsidRPr="00977397" w:rsidRDefault="00F17529"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2.5.1.</w:t>
      </w:r>
      <w:r w:rsidRPr="00977397">
        <w:rPr>
          <w:rFonts w:ascii="Times New Roman" w:eastAsia="Times New Roman" w:hAnsi="Times New Roman"/>
          <w:bCs/>
          <w:iCs/>
          <w:noProof/>
          <w:color w:val="000000"/>
          <w:sz w:val="24"/>
          <w:szCs w:val="24"/>
          <w:lang w:eastAsia="bg-BG"/>
        </w:rPr>
        <w:t xml:space="preserve"> Бенефициентите се задължават след сключване на договор за предоставяне на БФП, да създаде „код за достъп“ в секция „Договори“ в ИСУН с права „четене“ на служител/и на МИГ.</w:t>
      </w:r>
    </w:p>
    <w:p w14:paraId="3F3E0A37"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2.6. Задължения, свързани със застраховане на подпомаганото имущество:</w:t>
      </w:r>
    </w:p>
    <w:p w14:paraId="3F3E0A38"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2.6.1 Бенефициентите са длъжни да сключат и поддържат валидна застраховка на имуществото - предмет на подпомагане, по неговата действителна стойност за срок от датата на подаване на искането за окончателно плащане до изтичане на мониторинговия период, без право на подзастраховане, при следните условия:</w:t>
      </w:r>
    </w:p>
    <w:p w14:paraId="3F3E0A39" w14:textId="77777777" w:rsidR="00D50B2B"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2.6.1.1. Договорът за застраховка да бъде сключен с уговорка в полза на Държавен фонд „Земеделие“ - Разплащателната агенция, като:</w:t>
      </w:r>
    </w:p>
    <w:p w14:paraId="3F3E0A3A"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ind w:firstLine="708"/>
        <w:jc w:val="both"/>
        <w:rPr>
          <w:rFonts w:ascii="Times New Roman" w:hAnsi="Times New Roman"/>
        </w:rPr>
      </w:pPr>
      <w:r w:rsidRPr="00977397">
        <w:rPr>
          <w:rFonts w:ascii="Times New Roman" w:hAnsi="Times New Roman"/>
        </w:rPr>
        <w:t>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Държавен фонд „Земеделие“ - Разплащателната агенция до размера на отпуснатата финансова помощ. В този случай със сумата на застрахователното обезщетение, когато същото се изплаща на Държавен фонд „Земеделие“ - Разплащателната агенция, се намалява размерът на задължението на бенефициента към Държавен фонд „Земеделие“ - Разплащателната агенция;</w:t>
      </w:r>
    </w:p>
    <w:p w14:paraId="3F3E0A3B"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ind w:firstLine="708"/>
        <w:jc w:val="both"/>
        <w:rPr>
          <w:rFonts w:ascii="Times New Roman" w:hAnsi="Times New Roman"/>
        </w:rPr>
      </w:pPr>
      <w:r w:rsidRPr="00977397">
        <w:rPr>
          <w:rFonts w:ascii="Times New Roman" w:hAnsi="Times New Roman"/>
        </w:rPr>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Държавен фонд „Земеделие“ - Разплащателната агенция при привеждането му във функционално състояние;</w:t>
      </w:r>
    </w:p>
    <w:p w14:paraId="3F3E0A3C"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2.6.1.2. Бенефициентът да внесе еднократно целия размер на застрахователната премия за срока на застраховката и да подновява ежегодно договора до изтичане на съответния мониторингов период, </w:t>
      </w:r>
      <w:r w:rsidRPr="00977397">
        <w:rPr>
          <w:rFonts w:ascii="Times New Roman" w:hAnsi="Times New Roman"/>
        </w:rPr>
        <w:lastRenderedPageBreak/>
        <w:t xml:space="preserve">определен в Раздел I „Срок за изпълнение на одобрения проект и мониторингов период“, т. 4 от настоящите условия. </w:t>
      </w:r>
    </w:p>
    <w:p w14:paraId="3F3E0A3D"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2.6.1.3. При подаване на искане за окончателно плащане бенефициента 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Държавен фонд „Земеделие“ - Разплащателната агенция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3F3E0A3E"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2.6.1.4. Застрахователната премия е за сметка на бенефициента.</w:t>
      </w:r>
    </w:p>
    <w:p w14:paraId="3F3E0A3F" w14:textId="77777777" w:rsidR="00856645" w:rsidRPr="0062657E"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lang w:val="ru-RU"/>
        </w:rPr>
      </w:pPr>
      <w:r w:rsidRPr="00977397">
        <w:rPr>
          <w:rFonts w:ascii="Times New Roman" w:hAnsi="Times New Roman"/>
        </w:rPr>
        <w:t>2.6.1.5. Застраховката следва да покрива рисковете, посочени в приложение към административния договор.</w:t>
      </w:r>
    </w:p>
    <w:p w14:paraId="3F3E0A40"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2.7. Бенефициентите са длъжни да:</w:t>
      </w:r>
    </w:p>
    <w:p w14:paraId="3F3E0A41"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2.7.1 осигурят само в парична форма разликата между пълния размер на одобрените разходи и размера одобрената финансова помощ, посочен в административния договор; </w:t>
      </w:r>
    </w:p>
    <w:p w14:paraId="3F3E0A42"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2.7.2. да спазват изискванията и сроковете при кандидатстване за получаване на авансово или междинно плащане, посочени в настоящите усло</w:t>
      </w:r>
      <w:r w:rsidR="00760F3C" w:rsidRPr="00977397">
        <w:rPr>
          <w:rFonts w:ascii="Times New Roman" w:hAnsi="Times New Roman"/>
        </w:rPr>
        <w:t>вия, в административния договор или Наредба №4 от 2018г.,</w:t>
      </w:r>
      <w:r w:rsidRPr="00977397">
        <w:rPr>
          <w:rFonts w:ascii="Times New Roman" w:hAnsi="Times New Roman"/>
        </w:rPr>
        <w:t xml:space="preserve"> включително като прилагат към искането за плащане документите, посочени в настоящите условия;</w:t>
      </w:r>
    </w:p>
    <w:p w14:paraId="3F3E0A43"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2.7.3. да осигурят в срока за изпълнение на одобрения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3F3E0A44"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2.7.4. да подадат искане за окончателно плащане до изтичане на крайния срок за изпълнение на одобрения проект, ведно с документите, посочени в настоящите условия</w:t>
      </w:r>
      <w:r w:rsidR="00760F3C" w:rsidRPr="00977397">
        <w:rPr>
          <w:rFonts w:ascii="Times New Roman" w:hAnsi="Times New Roman"/>
        </w:rPr>
        <w:t>, при спазване на реда и условията, предвидени в Наредба №4 от 2018г.</w:t>
      </w:r>
    </w:p>
    <w:p w14:paraId="3F3E0A45"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2.7.5. да изпълнят и въведат в експлоатация в срок най-късно до подаване на искането за окончателно плащане инвестициите (ако има такива), които не са предмет на подпомагане по административния договор, но са необходими за изпълнението на одобрения проект и които са посочени в приложение към административния договор;</w:t>
      </w:r>
    </w:p>
    <w:p w14:paraId="3F3E0A46" w14:textId="77777777" w:rsidR="00760F3C" w:rsidRPr="00760F3C" w:rsidRDefault="00856645" w:rsidP="00760F3C">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Cs/>
          <w:iCs/>
        </w:rPr>
      </w:pPr>
      <w:r w:rsidRPr="00977397">
        <w:rPr>
          <w:rFonts w:ascii="Times New Roman" w:hAnsi="Times New Roman"/>
        </w:rPr>
        <w:t xml:space="preserve">2.7.6. да спазват разпоредбите на Закона за обществените поръчки и актовете по неговото прилагане, </w:t>
      </w:r>
      <w:r w:rsidR="00760F3C" w:rsidRPr="00977397">
        <w:rPr>
          <w:rFonts w:ascii="Times New Roman" w:hAnsi="Times New Roman"/>
        </w:rPr>
        <w:t xml:space="preserve">или ПМС №160 от 2016г. за определяне правилата </w:t>
      </w:r>
      <w:r w:rsidR="00760F3C" w:rsidRPr="00977397">
        <w:rPr>
          <w:rFonts w:ascii="Times New Roman" w:eastAsia="Times New Roman" w:hAnsi="Times New Roman"/>
          <w:iCs/>
          <w:noProof/>
          <w:sz w:val="24"/>
          <w:szCs w:val="24"/>
          <w:lang w:eastAsia="bg-BG"/>
        </w:rPr>
        <w:t xml:space="preserve">за разглеждане и оценяване на оферти и сключването на договорите в процедурата за избор с публична покана, </w:t>
      </w:r>
      <w:r w:rsidRPr="00977397">
        <w:rPr>
          <w:rFonts w:ascii="Times New Roman" w:hAnsi="Times New Roman"/>
        </w:rPr>
        <w:t>както и указанията на Държавен фонд „Земеделие“ - Разплащателната агенция, когато възлага обществени поръчки за изпълнение на дейностите по одобрения проект, при спазване на всички изисквания и срокове</w:t>
      </w:r>
      <w:r w:rsidR="00760F3C" w:rsidRPr="00977397">
        <w:rPr>
          <w:rFonts w:ascii="Times New Roman" w:hAnsi="Times New Roman"/>
        </w:rPr>
        <w:t>, посочени в настоящите условия</w:t>
      </w:r>
      <w:r w:rsidRPr="00977397">
        <w:rPr>
          <w:rFonts w:ascii="Times New Roman" w:hAnsi="Times New Roman"/>
        </w:rPr>
        <w:t xml:space="preserve"> </w:t>
      </w:r>
      <w:r w:rsidR="00760F3C" w:rsidRPr="00977397">
        <w:rPr>
          <w:rFonts w:ascii="Times New Roman" w:hAnsi="Times New Roman"/>
          <w:bCs/>
          <w:iCs/>
        </w:rPr>
        <w:t>(важи когато бенефициентите са възложители по ЗОП или ПМС№160/2016 г.).</w:t>
      </w:r>
      <w:r w:rsidR="00760F3C" w:rsidRPr="00760F3C">
        <w:rPr>
          <w:rFonts w:ascii="Times New Roman" w:hAnsi="Times New Roman"/>
          <w:bCs/>
          <w:iCs/>
        </w:rPr>
        <w:t xml:space="preserve"> </w:t>
      </w:r>
    </w:p>
    <w:p w14:paraId="3F3E0A47"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p>
    <w:p w14:paraId="3F3E0A48"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2.8. Бенефициентите се задължават от датата на сключването на административния договор до изтичане на мониторинговия период:</w:t>
      </w:r>
    </w:p>
    <w:p w14:paraId="3F3E0A49"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2.8.1. да водят всички финансови операции, свързани с подпомаганите дейности, отделно в счетоводната си система или като използват счетоводни сметки с подходящи номера. </w:t>
      </w:r>
    </w:p>
    <w:p w14:paraId="3F3E0A4A"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rPr>
        <w:t>2.8.2. да съхраняват всички документи, свързани с изпълнението на одобрения проект и извършване на подпомаганата дейност до изтичане на срока от шест месеца, считано от изтичане на срока за мониторинг</w:t>
      </w:r>
      <w:r w:rsidRPr="00977397">
        <w:rPr>
          <w:rFonts w:ascii="Times New Roman" w:hAnsi="Times New Roman"/>
          <w:b/>
        </w:rPr>
        <w:t xml:space="preserve">. </w:t>
      </w:r>
    </w:p>
    <w:p w14:paraId="3F3E0A4B"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2.9. Бенефициентите се задължават от датата на изпълнение на одобрения проект до изтичане на мониторинговия период:</w:t>
      </w:r>
    </w:p>
    <w:p w14:paraId="3F3E0A4C"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2.9.1. да използват активите и изпълняват дейностите – обект на подпомагане по административния договор, съгласно съответното им предназначение </w:t>
      </w:r>
      <w:r w:rsidR="00760F3C" w:rsidRPr="00977397">
        <w:rPr>
          <w:rFonts w:ascii="Times New Roman" w:hAnsi="Times New Roman"/>
        </w:rPr>
        <w:t xml:space="preserve">и капацитет, </w:t>
      </w:r>
      <w:r w:rsidRPr="00977397">
        <w:rPr>
          <w:rFonts w:ascii="Times New Roman" w:hAnsi="Times New Roman"/>
        </w:rPr>
        <w:t>посочен</w:t>
      </w:r>
      <w:r w:rsidR="00760F3C" w:rsidRPr="00977397">
        <w:rPr>
          <w:rFonts w:ascii="Times New Roman" w:hAnsi="Times New Roman"/>
        </w:rPr>
        <w:t>и</w:t>
      </w:r>
      <w:r w:rsidRPr="00977397">
        <w:rPr>
          <w:rFonts w:ascii="Times New Roman" w:hAnsi="Times New Roman"/>
        </w:rPr>
        <w:t xml:space="preserve"> в одобреното проектното предложение</w:t>
      </w:r>
      <w:r w:rsidR="005110B4" w:rsidRPr="00977397">
        <w:rPr>
          <w:rFonts w:ascii="Times New Roman" w:hAnsi="Times New Roman"/>
        </w:rPr>
        <w:t xml:space="preserve"> и </w:t>
      </w:r>
      <w:r w:rsidRPr="00977397">
        <w:rPr>
          <w:rFonts w:ascii="Times New Roman" w:hAnsi="Times New Roman"/>
        </w:rPr>
        <w:t xml:space="preserve"> одобрен</w:t>
      </w:r>
      <w:r w:rsidR="005110B4" w:rsidRPr="00977397">
        <w:rPr>
          <w:rFonts w:ascii="Times New Roman" w:hAnsi="Times New Roman"/>
        </w:rPr>
        <w:t xml:space="preserve"> от Фонда бизнес план</w:t>
      </w:r>
      <w:r w:rsidRPr="00977397">
        <w:rPr>
          <w:rFonts w:ascii="Times New Roman" w:hAnsi="Times New Roman"/>
        </w:rPr>
        <w:t>;</w:t>
      </w:r>
    </w:p>
    <w:p w14:paraId="3F3E0A4D"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2.9.2. под каквато и да е форма да не преотстъпват ползването и не извършват разпоредителни сделки с активи - предмет на подпомагане по административния договор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новопроизведено оборудване със същите или  по-добри характеристики и може да се извърши само след изрично одобрение от Държавен фонд „Земеделие“ - Разплащателната агенция;</w:t>
      </w:r>
    </w:p>
    <w:p w14:paraId="3F3E0A4E" w14:textId="77777777" w:rsidR="00856645" w:rsidRPr="00977397" w:rsidRDefault="00856645" w:rsidP="00453099">
      <w:pPr>
        <w:pBdr>
          <w:top w:val="single" w:sz="4" w:space="1" w:color="auto"/>
          <w:left w:val="single" w:sz="4" w:space="1" w:color="auto"/>
          <w:bottom w:val="single" w:sz="4" w:space="1" w:color="auto"/>
          <w:right w:val="single" w:sz="4" w:space="1" w:color="auto"/>
        </w:pBdr>
        <w:shd w:val="clear" w:color="auto" w:fill="FFFFFF" w:themeFill="background1"/>
        <w:spacing w:after="120" w:line="240" w:lineRule="auto"/>
        <w:jc w:val="both"/>
        <w:rPr>
          <w:rFonts w:ascii="Times New Roman" w:hAnsi="Times New Roman"/>
        </w:rPr>
      </w:pPr>
      <w:r w:rsidRPr="00977397">
        <w:rPr>
          <w:rFonts w:ascii="Times New Roman" w:hAnsi="Times New Roman"/>
        </w:rPr>
        <w:t>2.9.3. да не преустановяват подпомогнатата дейност поради каквито и да са причини, освен при условия предвидени в представеното и одобрено проектно предложение</w:t>
      </w:r>
      <w:r w:rsidR="00FA0857" w:rsidRPr="00977397">
        <w:rPr>
          <w:rFonts w:ascii="Times New Roman" w:hAnsi="Times New Roman"/>
        </w:rPr>
        <w:t xml:space="preserve"> и одобрен от Фонда бизнес - план</w:t>
      </w:r>
      <w:r w:rsidRPr="00977397">
        <w:rPr>
          <w:rFonts w:ascii="Times New Roman" w:hAnsi="Times New Roman"/>
        </w:rPr>
        <w:t>;</w:t>
      </w:r>
    </w:p>
    <w:p w14:paraId="3F3E0A4F"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2.9.4. да 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14:paraId="3F3E0A50"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2.9.5. не променят местоположението на подпомаганата дейност извън допустимите територии</w:t>
      </w:r>
      <w:r w:rsidR="00FA5096" w:rsidRPr="00977397">
        <w:rPr>
          <w:rFonts w:ascii="Times New Roman" w:hAnsi="Times New Roman"/>
        </w:rPr>
        <w:t xml:space="preserve"> на МИГ Кирково - Златоград</w:t>
      </w:r>
      <w:r w:rsidRPr="00977397">
        <w:rPr>
          <w:rFonts w:ascii="Times New Roman" w:hAnsi="Times New Roman"/>
        </w:rPr>
        <w:t>;</w:t>
      </w:r>
    </w:p>
    <w:p w14:paraId="3F3E0A51"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2.9.6. да спазва и други свои задължения, посочени в административния договор или в приложим нормативен акт.</w:t>
      </w:r>
    </w:p>
    <w:p w14:paraId="3F3E0A52"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Раздел III. Контрол за спазване на критериите за допустимост, ангажименти и други задължения на бенефициентите и отговорност при установено неспазване</w:t>
      </w:r>
    </w:p>
    <w:p w14:paraId="3F3E0A53"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1. Контрол за изпълнение изискванията на условията за изпълнение, условията по административния договор, процедурите за възлагане на обществени поръчки по Закона за обществените поръчки, както и на документите, свързани с подпомаганата дейност, може да бъде извършван от представители на Държавен фонд „Земеделие“ - Разплащателната агенция, Министерството на земеделието, Сметната палата, Европейската комисия и Европейската сметна палата, Европейската служба за борба с </w:t>
      </w:r>
      <w:r w:rsidRPr="00977397">
        <w:rPr>
          <w:rFonts w:ascii="Times New Roman" w:hAnsi="Times New Roman"/>
        </w:rPr>
        <w:lastRenderedPageBreak/>
        <w:t>измамите и Изпълнителната агенция „Сертификационен одит на средствата от европейските земеделски фондове“</w:t>
      </w:r>
      <w:r w:rsidR="003255ED" w:rsidRPr="00977397">
        <w:rPr>
          <w:rFonts w:ascii="Times New Roman" w:hAnsi="Times New Roman"/>
        </w:rPr>
        <w:t xml:space="preserve">, МИГ </w:t>
      </w:r>
      <w:r w:rsidRPr="00977397">
        <w:rPr>
          <w:rFonts w:ascii="Times New Roman" w:hAnsi="Times New Roman"/>
        </w:rPr>
        <w:t>и други.</w:t>
      </w:r>
    </w:p>
    <w:p w14:paraId="3F3E0A54"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2. На контрол по т. 1 подлежат бенефициентите, както и техните контрагенти по подпомаганите дейности.</w:t>
      </w:r>
    </w:p>
    <w:p w14:paraId="3F3E0A55"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3. Когат</w:t>
      </w:r>
      <w:r w:rsidR="00D8230D" w:rsidRPr="00977397">
        <w:rPr>
          <w:rFonts w:ascii="Times New Roman" w:hAnsi="Times New Roman"/>
        </w:rPr>
        <w:t>о Министерството на земеделието</w:t>
      </w:r>
      <w:r w:rsidRPr="00977397">
        <w:rPr>
          <w:rFonts w:ascii="Times New Roman" w:hAnsi="Times New Roman"/>
        </w:rPr>
        <w:t xml:space="preserve">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3F3E0A56"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4. Когато след извършване на окончателното плащане бенефициентът не спазва критерии за допустимост или не изпълнява ангажимент или друго задължение, посочено в настоящите условия, административния договор или приложим нормативен акт</w:t>
      </w:r>
      <w:r w:rsidR="00FA7BFA" w:rsidRPr="00977397">
        <w:rPr>
          <w:rFonts w:ascii="Times New Roman" w:hAnsi="Times New Roman"/>
        </w:rPr>
        <w:t xml:space="preserve">, РА оттегля предоставеното подпомагане,като бенефициентите </w:t>
      </w:r>
      <w:r w:rsidRPr="00977397">
        <w:rPr>
          <w:rFonts w:ascii="Times New Roman" w:hAnsi="Times New Roman"/>
        </w:rPr>
        <w:t>са длъжни да възстановят цялата или част от изплатената финансова помощ в размери, съгласно посоче</w:t>
      </w:r>
      <w:r w:rsidR="00FA7BFA" w:rsidRPr="00977397">
        <w:rPr>
          <w:rFonts w:ascii="Times New Roman" w:hAnsi="Times New Roman"/>
        </w:rPr>
        <w:t>ното в административния договор</w:t>
      </w:r>
      <w:r w:rsidR="00FA7BFA" w:rsidRPr="00977397">
        <w:t xml:space="preserve"> </w:t>
      </w:r>
      <w:r w:rsidR="00FA7BFA" w:rsidRPr="00977397">
        <w:rPr>
          <w:rFonts w:ascii="Times New Roman" w:hAnsi="Times New Roman"/>
        </w:rPr>
        <w:t>и разпоредбите на Наредба №4/30.05.2018 г. за условията и реда за изплащане, намаляване или отказ за изплащане, или за оттегляне на изплатената финансова помощ за мерките и подмерките по чл.9 б ., т.2 от Закона за подпомагане на земеделските производители (обн. ДВ брой: 48, от дата 8.6.2018 г.).</w:t>
      </w:r>
    </w:p>
    <w:p w14:paraId="3F3E0A57"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Раздел I</w:t>
      </w:r>
      <w:r w:rsidRPr="00977397">
        <w:rPr>
          <w:rFonts w:ascii="Times New Roman" w:hAnsi="Times New Roman"/>
          <w:b/>
          <w:lang w:val="en-US"/>
        </w:rPr>
        <w:t>V</w:t>
      </w:r>
      <w:r w:rsidRPr="00977397">
        <w:rPr>
          <w:rFonts w:ascii="Times New Roman" w:hAnsi="Times New Roman"/>
          <w:b/>
        </w:rPr>
        <w:t>. Изменение и прекратяване на административния договор</w:t>
      </w:r>
    </w:p>
    <w:p w14:paraId="3F3E0A58" w14:textId="77777777" w:rsidR="00856645" w:rsidRPr="00977397"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1. Административният договор, включително одобреният с него проект, може да бъде изменян и допълван при условията на чл. 39, ал. 1, 2 и 3 от ЗУСЕСИФ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 </w:t>
      </w:r>
    </w:p>
    <w:p w14:paraId="3F3E0A59"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977397">
        <w:rPr>
          <w:rFonts w:ascii="Times New Roman" w:hAnsi="Times New Roman"/>
        </w:rPr>
        <w:t xml:space="preserve">2. Административният договор се прекратява на основанията, посочени в ЗУСЕСИФ и на изрично предвидените в самия договор </w:t>
      </w:r>
      <w:r w:rsidR="0058352E" w:rsidRPr="00977397">
        <w:rPr>
          <w:rFonts w:ascii="Times New Roman" w:hAnsi="Times New Roman"/>
        </w:rPr>
        <w:t>основания</w:t>
      </w:r>
      <w:r w:rsidRPr="00977397">
        <w:rPr>
          <w:rFonts w:ascii="Times New Roman" w:hAnsi="Times New Roman"/>
        </w:rPr>
        <w:t>.</w:t>
      </w:r>
    </w:p>
    <w:p w14:paraId="3F3E0A5A" w14:textId="77777777" w:rsidR="002670A7" w:rsidRPr="00977397" w:rsidRDefault="00977397" w:rsidP="002670A7">
      <w:pPr>
        <w:pBdr>
          <w:top w:val="single" w:sz="4" w:space="1" w:color="auto"/>
          <w:left w:val="single" w:sz="4" w:space="1" w:color="auto"/>
          <w:bottom w:val="single" w:sz="4" w:space="1" w:color="auto"/>
          <w:right w:val="single" w:sz="4" w:space="1" w:color="auto"/>
        </w:pBdr>
        <w:spacing w:after="120" w:line="240" w:lineRule="auto"/>
        <w:jc w:val="both"/>
        <w:rPr>
          <w:rFonts w:ascii="Times New Roman" w:eastAsia="Times New Roman" w:hAnsi="Times New Roman"/>
          <w:b/>
          <w:bCs/>
          <w:color w:val="5B9BD5" w:themeColor="accent1"/>
        </w:rPr>
      </w:pPr>
      <w:bookmarkStart w:id="1" w:name="_Toc442348058"/>
      <w:r w:rsidRPr="00977397">
        <w:rPr>
          <w:rFonts w:ascii="Times New Roman" w:eastAsia="Times New Roman" w:hAnsi="Times New Roman"/>
          <w:b/>
          <w:bCs/>
          <w:color w:val="5B9BD5" w:themeColor="accent1"/>
        </w:rPr>
        <w:t xml:space="preserve">В. </w:t>
      </w:r>
      <w:r w:rsidRPr="00977397">
        <w:rPr>
          <w:rFonts w:ascii="Times New Roman" w:eastAsia="Times New Roman" w:hAnsi="Times New Roman"/>
          <w:b/>
          <w:bCs/>
          <w:color w:val="5B9BD5" w:themeColor="accent1"/>
          <w:lang w:val="ru-RU"/>
        </w:rPr>
        <w:t xml:space="preserve"> </w:t>
      </w:r>
      <w:r w:rsidRPr="00977397">
        <w:rPr>
          <w:rFonts w:ascii="Times New Roman" w:eastAsia="Times New Roman" w:hAnsi="Times New Roman"/>
          <w:b/>
          <w:bCs/>
          <w:color w:val="5B9BD5" w:themeColor="accent1"/>
        </w:rPr>
        <w:t>ФИНАНСОВО ИЗПЪЛНЕНИЕ НА ПРОЕКТИТЕ И ПЛАЩАНЕ</w:t>
      </w:r>
      <w:bookmarkEnd w:id="1"/>
    </w:p>
    <w:p w14:paraId="3F3E0A5B" w14:textId="77777777" w:rsidR="00856645" w:rsidRPr="002670A7" w:rsidRDefault="002670A7" w:rsidP="002670A7">
      <w:pPr>
        <w:pBdr>
          <w:top w:val="single" w:sz="4" w:space="1" w:color="auto"/>
          <w:left w:val="single" w:sz="4" w:space="1" w:color="auto"/>
          <w:bottom w:val="single" w:sz="4" w:space="1" w:color="auto"/>
          <w:right w:val="single" w:sz="4" w:space="1" w:color="auto"/>
        </w:pBdr>
        <w:spacing w:after="120" w:line="240" w:lineRule="auto"/>
        <w:jc w:val="both"/>
      </w:pPr>
      <w:r w:rsidRPr="00EF2D23">
        <w:rPr>
          <w:rFonts w:ascii="Times New Roman" w:hAnsi="Times New Roman"/>
        </w:rPr>
        <w:t>1. Финансовата помощ по проект може да бъде изплащана авансово, междинно и окончателно.</w:t>
      </w:r>
      <w:r w:rsidRPr="00EF2D23">
        <w:t xml:space="preserve"> </w:t>
      </w:r>
    </w:p>
    <w:p w14:paraId="3F3E0A5C" w14:textId="77777777" w:rsidR="00055BD8" w:rsidRPr="00977397" w:rsidRDefault="00EF2D23" w:rsidP="00055BD8">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Cs/>
          <w:iCs/>
        </w:rPr>
      </w:pPr>
      <w:bookmarkStart w:id="2" w:name="_Toc442348059"/>
      <w:r w:rsidRPr="00977397">
        <w:rPr>
          <w:rFonts w:ascii="Times New Roman" w:hAnsi="Times New Roman"/>
        </w:rPr>
        <w:t>Финансовата помощ се изплаща въз основа на искане на бенефициент</w:t>
      </w:r>
      <w:r w:rsidR="00055BD8" w:rsidRPr="00977397">
        <w:rPr>
          <w:rFonts w:ascii="Times New Roman" w:hAnsi="Times New Roman"/>
        </w:rPr>
        <w:t>а</w:t>
      </w:r>
      <w:r w:rsidRPr="00977397">
        <w:rPr>
          <w:rFonts w:ascii="Times New Roman" w:hAnsi="Times New Roman"/>
        </w:rPr>
        <w:t xml:space="preserve"> по реда на  Наредба № 4 от 30.05.2018г. за условията и реда за изплащане, намаляване или отказ за изплащане, или оттегляне на изплатената финансова помощ за мерките и под мерките </w:t>
      </w:r>
      <w:r w:rsidR="00055BD8" w:rsidRPr="00977397">
        <w:rPr>
          <w:rFonts w:ascii="Times New Roman" w:hAnsi="Times New Roman"/>
          <w:bCs/>
          <w:iCs/>
        </w:rPr>
        <w:t xml:space="preserve">по чл.9 б ., т.2 от Закона за подпомагане на земеделските производители (обн. ДВ брой: 48, от дата 8.6.2018 г.), и при спазване на условията на договора. </w:t>
      </w:r>
    </w:p>
    <w:p w14:paraId="3F3E0A5D" w14:textId="77777777" w:rsidR="002670A7" w:rsidRPr="00977397"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Cs/>
          <w:iCs/>
        </w:rPr>
      </w:pPr>
      <w:r w:rsidRPr="00977397">
        <w:t xml:space="preserve">- </w:t>
      </w:r>
      <w:r w:rsidRPr="00977397">
        <w:rPr>
          <w:rFonts w:ascii="Times New Roman" w:hAnsi="Times New Roman"/>
        </w:rPr>
        <w:t>Искането за плащане се по</w:t>
      </w:r>
      <w:r w:rsidR="002670A7" w:rsidRPr="00977397">
        <w:rPr>
          <w:rFonts w:ascii="Times New Roman" w:hAnsi="Times New Roman"/>
        </w:rPr>
        <w:t xml:space="preserve">дава от бенефициента чрез ИСУН </w:t>
      </w:r>
      <w:r w:rsidR="002670A7" w:rsidRPr="00977397">
        <w:rPr>
          <w:rFonts w:ascii="Times New Roman" w:hAnsi="Times New Roman"/>
          <w:bCs/>
          <w:iCs/>
        </w:rPr>
        <w:t xml:space="preserve">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 </w:t>
      </w:r>
    </w:p>
    <w:p w14:paraId="3F3E0A5E" w14:textId="77777777" w:rsidR="00EF2D23" w:rsidRPr="00473808"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b/>
        </w:rPr>
      </w:pPr>
      <w:r w:rsidRPr="00977397">
        <w:rPr>
          <w:rFonts w:ascii="Times New Roman" w:hAnsi="Times New Roman"/>
          <w:b/>
        </w:rPr>
        <w:t>На електронната страница на ДФЗ – РА са публикувани указания за електронно отчитане на проекти чрез ИСУН https://www.dfz.bg/bg/prsr-2014-2020/merki-podpomagane-ISUN/ , подменю „Отчитане на изпълнението на одобрените проектни предложения през ИСУН“</w:t>
      </w:r>
    </w:p>
    <w:p w14:paraId="3F3E0A5F"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lastRenderedPageBreak/>
        <w:t xml:space="preserve"> - Искането за плащане се подава в срока посочен в настоящите условия и административния договор, ведно с документите посочени в Приложение „Документи за междинно и окончателно плащане.“ от настоящите условия, при спазване на реда и условията, предвидени в Наредба № 4 от 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14:paraId="3F3E0A60"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 xml:space="preserve"> - Кореспонденцията между ДФЗ - РА и бенефициента и уведомленията във връзка с обработка на исканията за плащане, както и при оценка на изпълнението на административния договор, се осъществява през ИСУН чрез електронния профил на бенефициента.</w:t>
      </w:r>
    </w:p>
    <w:p w14:paraId="3F3E0A61"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 xml:space="preserve"> - Документите, приложени към искането за плащане, както и тези, представени от бенефициентите в резултат на допълнително искане от МИГ </w:t>
      </w:r>
      <w:r w:rsidR="008C7507">
        <w:rPr>
          <w:rFonts w:ascii="Times New Roman" w:hAnsi="Times New Roman"/>
        </w:rPr>
        <w:t>Кирково - Златоград</w:t>
      </w:r>
      <w:r w:rsidRPr="00EF2D23">
        <w:rPr>
          <w:rFonts w:ascii="Times New Roman" w:hAnsi="Times New Roman"/>
        </w:rPr>
        <w:t xml:space="preserve"> и ДФЗ-РА, трябва да бъдат представени на български език. Когато документът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w:t>
      </w:r>
      <w:r w:rsidR="00C937D3">
        <w:rPr>
          <w:rFonts w:ascii="Times New Roman" w:hAnsi="Times New Roman"/>
        </w:rPr>
        <w:t xml:space="preserve">Гражданския процесуален кодекс </w:t>
      </w:r>
      <w:r w:rsidRPr="00EF2D23">
        <w:rPr>
          <w:rFonts w:ascii="Times New Roman" w:hAnsi="Times New Roman"/>
        </w:rPr>
        <w:tab/>
        <w:t>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и има договор за правна помощ с Република България, освобождаващ документите от легализация, документът се представя в съответствие режима на двустранния договор.</w:t>
      </w:r>
    </w:p>
    <w:p w14:paraId="3F3E0A62"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2.Авансово плащане е допустимо, ако надвишава левовата равностойност на 2000 евро и е в размер до 50 на сто от публичната помощ, свързана с инвестицията и се изплаща по реда на сключения договор.</w:t>
      </w:r>
      <w:r w:rsidRPr="00EF2D23">
        <w:t xml:space="preserve"> </w:t>
      </w:r>
      <w:r w:rsidRPr="00EF2D23">
        <w:rPr>
          <w:rFonts w:ascii="Times New Roman" w:hAnsi="Times New Roman"/>
        </w:rPr>
        <w:t>Получател, който е възложител по чл. 5 и 6 от Закона за обществените поръчки, може да заяви авансово плащане не по-късно от шест месеца след съгласуване на обществената поръчка и сключване на допълнително споразумение към договора за предоставяне на финансовата помощ за вписване на избрания изпълнител.</w:t>
      </w:r>
    </w:p>
    <w:p w14:paraId="3F3E0A63"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color w:val="FF0000"/>
        </w:rPr>
      </w:pPr>
      <w:r w:rsidRPr="00EF2D23">
        <w:rPr>
          <w:rFonts w:ascii="Times New Roman" w:hAnsi="Times New Roman"/>
        </w:rPr>
        <w:t>2. Авансово плащане се извършва след представяне от ползвателя на безусловна и неотменима банкова гаранция в полза на Държавен фонд „Земеделие“ - Разплащателната агенция в размер 100 на сто от стойността на авансовото плащане или договор за поръчителство.</w:t>
      </w:r>
    </w:p>
    <w:p w14:paraId="3F3E0A64"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 xml:space="preserve">3.Когато получател е община или читалище, авансово плащане се допуска след представяне на: </w:t>
      </w:r>
    </w:p>
    <w:p w14:paraId="3F3E0A65"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 xml:space="preserve">1. банкова гаранция в полза на ДФЗ - РА в размер 100 на сто от стойността на авансовото плащане и решение на общинския съвет за поемането на дълг, или </w:t>
      </w:r>
    </w:p>
    <w:p w14:paraId="3F3E0A66"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2. запис на заповед, издадена от кмета на общината, в полза на ДФЗ - РА в размер 100 на сто от стойността на авансовото плащане и решение на общинския съвет за одобряване на запис на заповед.</w:t>
      </w:r>
    </w:p>
    <w:p w14:paraId="3F3E0A67"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3. Срокът на валидност на банковата гаранция или срокът за представяне на плащания при запис на заповед трябва да покрива срока на административния договор, удължен с шест месеца.</w:t>
      </w:r>
    </w:p>
    <w:p w14:paraId="3F3E0A68"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6. Банковата гаранция се освобождава или записът на заповед се връща на издателя когато Държавен фонд „Земеделие“ - Разплащателната агенция установи, че сумата на одобрените за плащане разходи, съответстваща на финансовата помощ, свързана с инвестицията, надхвърля сумата на аванса.</w:t>
      </w:r>
    </w:p>
    <w:p w14:paraId="3F3E0A69"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lastRenderedPageBreak/>
        <w:t>7. Авансово плащане може да бъде заявено не по-рано от 10 работни дни и не по-късно от 6 месеца от датата на сключване на договора за предоставяне на финансова помощ.</w:t>
      </w:r>
    </w:p>
    <w:p w14:paraId="3F3E0A6A"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 xml:space="preserve"> 8. Когато получателят е възложител по Закона за обществените поръчки, авансовото плащане се изплаща след провеждане на всички процедури и сключване на договор за избор на изпълнител по Закона за обществените поръчки.</w:t>
      </w:r>
    </w:p>
    <w:p w14:paraId="3F3E0A6B"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9. Получателят на финансова помощ подава искане за авансово плащане по образец, утвърден от изпълнителния директор на ДФЗ.</w:t>
      </w:r>
    </w:p>
    <w:p w14:paraId="3F3E0A6C"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10. Междинно плащане се извършва при условие, че такова е заявено от бенефициента и е предвидено в административния договор.</w:t>
      </w:r>
    </w:p>
    <w:p w14:paraId="3F3E0A6D"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pPr>
      <w:r w:rsidRPr="00EF2D23">
        <w:rPr>
          <w:rFonts w:ascii="Times New Roman" w:hAnsi="Times New Roman"/>
        </w:rPr>
        <w:t>12. Междинното плащане е допустимо за одобрена обособена част от инвестицията.</w:t>
      </w:r>
      <w:r w:rsidRPr="00EF2D23">
        <w:t xml:space="preserve"> </w:t>
      </w:r>
    </w:p>
    <w:p w14:paraId="3F3E0A6E"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Кореспонденцията и уведомленията във връзка с обработка на исканията за плащане се осъществява през ИСУН чрез електронния профил на бенефициента.</w:t>
      </w:r>
    </w:p>
    <w:p w14:paraId="3F3E0A6F"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 xml:space="preserve">13. Безвъзмездната финансова помощ се изплаща след извършване на цялата инвестиция чрез окончателно плащане, подадено до 36 месеца от датата на подписването на договора за предоставяне на финансова помощ с Държавен фонд „Земеделие“ – РА , но не по-късно от </w:t>
      </w:r>
      <w:r w:rsidR="002670A7">
        <w:rPr>
          <w:rFonts w:ascii="Times New Roman" w:hAnsi="Times New Roman"/>
        </w:rPr>
        <w:t>30</w:t>
      </w:r>
      <w:r w:rsidRPr="00EF2D23">
        <w:rPr>
          <w:rFonts w:ascii="Times New Roman" w:hAnsi="Times New Roman"/>
        </w:rPr>
        <w:t>.0</w:t>
      </w:r>
      <w:r w:rsidR="002670A7">
        <w:rPr>
          <w:rFonts w:ascii="Times New Roman" w:hAnsi="Times New Roman"/>
        </w:rPr>
        <w:t>6</w:t>
      </w:r>
      <w:r w:rsidRPr="00EF2D23">
        <w:rPr>
          <w:rFonts w:ascii="Times New Roman" w:hAnsi="Times New Roman"/>
        </w:rPr>
        <w:t>.202</w:t>
      </w:r>
      <w:r w:rsidR="002670A7">
        <w:rPr>
          <w:rFonts w:ascii="Times New Roman" w:hAnsi="Times New Roman"/>
        </w:rPr>
        <w:t>5</w:t>
      </w:r>
      <w:r w:rsidRPr="00EF2D23">
        <w:rPr>
          <w:rFonts w:ascii="Times New Roman" w:hAnsi="Times New Roman"/>
        </w:rPr>
        <w:t>г.</w:t>
      </w:r>
    </w:p>
    <w:p w14:paraId="3F3E0A70"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14. Безвъзмездната финансов помощ не се изплаща, а изплатената финансова помощ подлежи на възстановяване от бенефициенти, за които е установено, че са създали изкуствено условията, необходими за получаване на помощта, с цел осъществяване на предимство в противоречие с целите на подмярката.</w:t>
      </w:r>
    </w:p>
    <w:p w14:paraId="3F3E0A71" w14:textId="77777777" w:rsidR="00EF2D23" w:rsidRPr="00EF2D23" w:rsidRDefault="00EF2D23"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EF2D23">
        <w:rPr>
          <w:rFonts w:ascii="Times New Roman" w:hAnsi="Times New Roman"/>
        </w:rPr>
        <w:t>15.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3F3E0A72" w14:textId="77777777" w:rsidR="00856645" w:rsidRPr="00977397" w:rsidRDefault="00977397" w:rsidP="00453099">
      <w:pPr>
        <w:keepNext/>
        <w:keepLines/>
        <w:pBdr>
          <w:top w:val="single" w:sz="4" w:space="1" w:color="auto"/>
          <w:left w:val="single" w:sz="4" w:space="1" w:color="auto"/>
          <w:bottom w:val="single" w:sz="4" w:space="1" w:color="auto"/>
          <w:right w:val="single" w:sz="4" w:space="1" w:color="auto"/>
        </w:pBdr>
        <w:spacing w:before="120" w:after="120" w:line="240" w:lineRule="auto"/>
        <w:outlineLvl w:val="2"/>
        <w:rPr>
          <w:rFonts w:ascii="Times New Roman" w:eastAsia="Times New Roman" w:hAnsi="Times New Roman"/>
          <w:b/>
          <w:bCs/>
          <w:color w:val="5B9BD5" w:themeColor="accent1"/>
        </w:rPr>
      </w:pPr>
      <w:r>
        <w:rPr>
          <w:rFonts w:ascii="Times New Roman" w:eastAsia="Times New Roman" w:hAnsi="Times New Roman"/>
          <w:b/>
          <w:bCs/>
          <w:color w:val="5B9BD5"/>
        </w:rPr>
        <w:t>Г</w:t>
      </w:r>
      <w:r w:rsidRPr="00977397">
        <w:rPr>
          <w:rFonts w:ascii="Times New Roman" w:eastAsia="Times New Roman" w:hAnsi="Times New Roman"/>
          <w:b/>
          <w:bCs/>
          <w:color w:val="5B9BD5" w:themeColor="accent1"/>
        </w:rPr>
        <w:t>. МЕРКИ ЗА ИНФОРМИРАНЕ И ПУБЛИЧНОСТ</w:t>
      </w:r>
      <w:bookmarkEnd w:id="2"/>
    </w:p>
    <w:p w14:paraId="3F3E0A73"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Получателите на финансова помощ са длъжни да осигурят публичност на дейността си и на източниците на финансиране съгласно:</w:t>
      </w:r>
    </w:p>
    <w:p w14:paraId="3F3E0A74"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14:paraId="3F3E0A75"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w:t>
      </w:r>
      <w:r w:rsidRPr="00856645">
        <w:rPr>
          <w:rFonts w:ascii="Times New Roman" w:hAnsi="Times New Roman"/>
        </w:rPr>
        <w:lastRenderedPageBreak/>
        <w:t>публичността на тези програми и коефициентите на преобразуване в животински единици (ОВ, L 115/33, 29 април 2016 г.);</w:t>
      </w:r>
    </w:p>
    <w:p w14:paraId="3F3E0A76" w14:textId="77777777" w:rsidR="00856645" w:rsidRPr="00856645" w:rsidRDefault="00856645" w:rsidP="00453099">
      <w:pPr>
        <w:pBdr>
          <w:top w:val="single" w:sz="4" w:space="1" w:color="auto"/>
          <w:left w:val="single" w:sz="4" w:space="1" w:color="auto"/>
          <w:bottom w:val="single" w:sz="4" w:space="1" w:color="auto"/>
          <w:right w:val="single" w:sz="4" w:space="1" w:color="auto"/>
        </w:pBdr>
        <w:spacing w:after="120" w:line="240" w:lineRule="auto"/>
        <w:jc w:val="both"/>
        <w:rPr>
          <w:rFonts w:ascii="Times New Roman" w:hAnsi="Times New Roman"/>
        </w:rPr>
      </w:pPr>
      <w:r w:rsidRPr="00856645">
        <w:rPr>
          <w:rFonts w:ascii="Times New Roman" w:hAnsi="Times New Roman"/>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14:paraId="3F3E0A77" w14:textId="77777777" w:rsidR="00856645" w:rsidRPr="00856645" w:rsidRDefault="00856645" w:rsidP="00D50B2B">
      <w:pPr>
        <w:spacing w:after="120" w:line="240" w:lineRule="auto"/>
        <w:jc w:val="both"/>
        <w:rPr>
          <w:rFonts w:ascii="Times New Roman" w:hAnsi="Times New Roman"/>
        </w:rPr>
      </w:pPr>
      <w:r w:rsidRPr="00856645">
        <w:rPr>
          <w:rFonts w:ascii="Times New Roman" w:hAnsi="Times New Roman"/>
        </w:rPr>
        <w:t>-----------------------------------------------------------------------------------------------------------------------------</w:t>
      </w:r>
    </w:p>
    <w:p w14:paraId="3F3E0A78" w14:textId="77777777" w:rsidR="00856645" w:rsidRPr="00856645" w:rsidRDefault="00856645" w:rsidP="00D50B2B">
      <w:pPr>
        <w:spacing w:after="120" w:line="240" w:lineRule="auto"/>
        <w:jc w:val="both"/>
        <w:rPr>
          <w:rFonts w:ascii="Times New Roman" w:hAnsi="Times New Roman"/>
          <w:b/>
          <w:sz w:val="24"/>
          <w:szCs w:val="24"/>
        </w:rPr>
      </w:pPr>
      <w:r w:rsidRPr="00856645">
        <w:rPr>
          <w:rFonts w:ascii="Times New Roman" w:hAnsi="Times New Roman"/>
          <w:b/>
          <w:sz w:val="24"/>
          <w:szCs w:val="24"/>
          <w:highlight w:val="lightGray"/>
        </w:rPr>
        <w:t>ВАЖНО!: Неспазването на правилата за информиране и публичност (визуализация) може да доведе до непризнаване на част или на цялата стойност на извършените по проекта разходи.</w:t>
      </w:r>
    </w:p>
    <w:p w14:paraId="3F3E0A79" w14:textId="77777777" w:rsidR="00856645" w:rsidRDefault="00856645" w:rsidP="00D50B2B">
      <w:pPr>
        <w:keepNext/>
        <w:keepLines/>
        <w:spacing w:before="200" w:after="0" w:line="240" w:lineRule="auto"/>
        <w:outlineLvl w:val="1"/>
        <w:rPr>
          <w:rFonts w:ascii="Times New Roman" w:eastAsia="Times New Roman" w:hAnsi="Times New Roman"/>
          <w:b/>
          <w:bCs/>
        </w:rPr>
      </w:pPr>
      <w:bookmarkStart w:id="3" w:name="_Toc442274579"/>
      <w:bookmarkStart w:id="4" w:name="_Toc442348060"/>
      <w:r w:rsidRPr="00856645">
        <w:rPr>
          <w:rFonts w:ascii="Times New Roman" w:eastAsia="Times New Roman" w:hAnsi="Times New Roman"/>
          <w:b/>
          <w:bCs/>
        </w:rPr>
        <w:t>Г. Приложения към Условията за изпълнение:</w:t>
      </w:r>
      <w:bookmarkEnd w:id="3"/>
      <w:bookmarkEnd w:id="4"/>
    </w:p>
    <w:p w14:paraId="3F3E0A7A" w14:textId="77777777" w:rsidR="003D7C50" w:rsidRPr="00856645" w:rsidRDefault="003D7C50" w:rsidP="00D50B2B">
      <w:pPr>
        <w:keepNext/>
        <w:keepLines/>
        <w:spacing w:before="200" w:after="0" w:line="240" w:lineRule="auto"/>
        <w:outlineLvl w:val="1"/>
        <w:rPr>
          <w:rFonts w:ascii="Times New Roman" w:eastAsia="Times New Roman" w:hAnsi="Times New Roman"/>
          <w:b/>
          <w:bCs/>
        </w:rPr>
      </w:pPr>
    </w:p>
    <w:tbl>
      <w:tblPr>
        <w:tblStyle w:val="ac"/>
        <w:tblW w:w="0" w:type="auto"/>
        <w:tblLook w:val="04A0" w:firstRow="1" w:lastRow="0" w:firstColumn="1" w:lastColumn="0" w:noHBand="0" w:noVBand="1"/>
      </w:tblPr>
      <w:tblGrid>
        <w:gridCol w:w="9496"/>
      </w:tblGrid>
      <w:tr w:rsidR="00856645" w:rsidRPr="006C6DE0" w14:paraId="3F3E0A89" w14:textId="77777777" w:rsidTr="00724BC7">
        <w:tc>
          <w:tcPr>
            <w:tcW w:w="9496" w:type="dxa"/>
          </w:tcPr>
          <w:p w14:paraId="5D8303F2" w14:textId="77777777" w:rsidR="00BB144A" w:rsidRDefault="003D7C50" w:rsidP="00BB144A">
            <w:pPr>
              <w:spacing w:after="120" w:line="240" w:lineRule="auto"/>
              <w:jc w:val="both"/>
              <w:rPr>
                <w:rFonts w:eastAsia="Calibri"/>
              </w:rPr>
            </w:pPr>
            <w:r w:rsidRPr="006C6DE0">
              <w:rPr>
                <w:rFonts w:eastAsia="Calibri"/>
              </w:rPr>
              <w:t xml:space="preserve">Приложение </w:t>
            </w:r>
            <w:r w:rsidR="006C6DE0">
              <w:rPr>
                <w:rFonts w:eastAsia="Calibri"/>
              </w:rPr>
              <w:t>№1</w:t>
            </w:r>
            <w:r w:rsidRPr="006C6DE0">
              <w:rPr>
                <w:rFonts w:eastAsia="Calibri"/>
              </w:rPr>
              <w:t xml:space="preserve">: </w:t>
            </w:r>
            <w:r w:rsidR="00703D9C" w:rsidRPr="006C6DE0">
              <w:rPr>
                <w:rFonts w:eastAsia="Calibri"/>
              </w:rPr>
              <w:t>Образец</w:t>
            </w:r>
            <w:r w:rsidRPr="006C6DE0">
              <w:rPr>
                <w:rFonts w:eastAsia="Calibri"/>
              </w:rPr>
              <w:t xml:space="preserve"> на Административен договор</w:t>
            </w:r>
            <w:r w:rsidR="00A148D5">
              <w:rPr>
                <w:rFonts w:eastAsia="Calibri"/>
              </w:rPr>
              <w:t xml:space="preserve"> и </w:t>
            </w:r>
            <w:r w:rsidR="00EF22CE" w:rsidRPr="006C6DE0">
              <w:rPr>
                <w:rFonts w:eastAsia="Calibri"/>
              </w:rPr>
              <w:t xml:space="preserve">Приложения към административен договор: </w:t>
            </w:r>
          </w:p>
          <w:p w14:paraId="4E1DA255" w14:textId="275A7F1E" w:rsidR="00BB144A" w:rsidRPr="00BB144A" w:rsidRDefault="00BB144A" w:rsidP="00BB144A">
            <w:pPr>
              <w:pStyle w:val="af8"/>
              <w:numPr>
                <w:ilvl w:val="0"/>
                <w:numId w:val="44"/>
              </w:numPr>
              <w:spacing w:after="120" w:line="240" w:lineRule="auto"/>
              <w:jc w:val="both"/>
              <w:rPr>
                <w:rFonts w:eastAsia="Calibri"/>
              </w:rPr>
            </w:pPr>
            <w:r w:rsidRPr="00BB144A">
              <w:rPr>
                <w:rFonts w:eastAsia="Calibri"/>
              </w:rPr>
              <w:t>Приложение №5 - „Количествено-стойностна сметка“ – важи, когато предметът на договора включва извършване на строително-монтажни работи (за всички ползватели, които не са възложители по ЗОП и в случаите на избран изпълнител за извършване на строително-монтажни работи след проведена процедура за избор на изпълнител по ЗОП) на хартиен и електронен носител във формат (xls);</w:t>
            </w:r>
          </w:p>
          <w:p w14:paraId="61E970F1" w14:textId="5A0DB8BA" w:rsidR="00BB144A" w:rsidRPr="00BB144A" w:rsidRDefault="00BB144A" w:rsidP="00BB144A">
            <w:pPr>
              <w:pStyle w:val="af8"/>
              <w:numPr>
                <w:ilvl w:val="0"/>
                <w:numId w:val="44"/>
              </w:numPr>
              <w:spacing w:after="120" w:line="240" w:lineRule="auto"/>
              <w:jc w:val="both"/>
              <w:rPr>
                <w:rFonts w:eastAsia="Calibri"/>
              </w:rPr>
            </w:pPr>
            <w:r w:rsidRPr="00BB144A">
              <w:rPr>
                <w:rFonts w:eastAsia="Calibri"/>
              </w:rPr>
              <w:t>Приложение №6: „Застрахователни рискове“;</w:t>
            </w:r>
          </w:p>
          <w:p w14:paraId="3F3E0A7C" w14:textId="23185E26" w:rsidR="00EF22CE" w:rsidRPr="00583C2B" w:rsidRDefault="00BB144A" w:rsidP="00583C2B">
            <w:pPr>
              <w:pStyle w:val="af8"/>
              <w:numPr>
                <w:ilvl w:val="0"/>
                <w:numId w:val="44"/>
              </w:numPr>
              <w:spacing w:after="120" w:line="240" w:lineRule="auto"/>
              <w:jc w:val="both"/>
              <w:rPr>
                <w:rFonts w:eastAsia="Calibri"/>
                <w:lang w:val="ru-RU"/>
              </w:rPr>
            </w:pPr>
            <w:r w:rsidRPr="00583C2B">
              <w:rPr>
                <w:rFonts w:eastAsia="Calibri"/>
              </w:rPr>
              <w:t xml:space="preserve">Приложение № 7 „Количествено-стойностна сметка и/или Технически спецификации на строително-монтажните работи, оборудване и/или обзавеждане, доставка и/или услуга  </w:t>
            </w:r>
          </w:p>
          <w:p w14:paraId="3F3E0A7D" w14:textId="57A9DC33" w:rsidR="00616AEA" w:rsidRPr="00616AEA" w:rsidRDefault="00616AEA" w:rsidP="00616AEA">
            <w:pPr>
              <w:spacing w:after="120" w:line="240" w:lineRule="auto"/>
              <w:jc w:val="both"/>
              <w:rPr>
                <w:b/>
              </w:rPr>
            </w:pPr>
            <w:r>
              <w:rPr>
                <w:rFonts w:eastAsia="Calibri"/>
              </w:rPr>
              <w:t xml:space="preserve">Приложение №2 - </w:t>
            </w:r>
            <w:r>
              <w:t>Д</w:t>
            </w:r>
            <w:r w:rsidRPr="00616AEA">
              <w:t>екларация за упражняване правото на данъчен кредит</w:t>
            </w:r>
            <w:r>
              <w:t>;</w:t>
            </w:r>
          </w:p>
          <w:p w14:paraId="4E423B31" w14:textId="77777777" w:rsidR="0062657E" w:rsidRPr="006C6DE0" w:rsidRDefault="0062657E" w:rsidP="0062657E">
            <w:pPr>
              <w:spacing w:after="120" w:line="240" w:lineRule="auto"/>
              <w:jc w:val="both"/>
              <w:rPr>
                <w:rFonts w:eastAsia="Calibri"/>
              </w:rPr>
            </w:pPr>
            <w:r w:rsidRPr="006C6DE0">
              <w:rPr>
                <w:rFonts w:eastAsia="Calibri"/>
              </w:rPr>
              <w:t>Приложение №2</w:t>
            </w:r>
            <w:r>
              <w:rPr>
                <w:rFonts w:eastAsia="Calibri"/>
              </w:rPr>
              <w:t>А</w:t>
            </w:r>
            <w:r w:rsidRPr="006C6DE0">
              <w:rPr>
                <w:rFonts w:eastAsia="Calibri"/>
              </w:rPr>
              <w:t>: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14:paraId="3F3E0A7F" w14:textId="77777777" w:rsidR="00616AEA" w:rsidRDefault="00616AEA" w:rsidP="00EF22CE">
            <w:pPr>
              <w:spacing w:after="120" w:line="240" w:lineRule="auto"/>
              <w:jc w:val="both"/>
              <w:rPr>
                <w:rFonts w:eastAsia="Calibri"/>
              </w:rPr>
            </w:pPr>
            <w:r>
              <w:rPr>
                <w:rFonts w:eastAsia="Calibri"/>
              </w:rPr>
              <w:t>Приложение №4 –Декларация за липса или наличие  на двойно финансиране по проекта;</w:t>
            </w:r>
          </w:p>
          <w:p w14:paraId="3F3E0A83" w14:textId="15F498B9" w:rsidR="00971785" w:rsidRPr="006C6DE0" w:rsidRDefault="00971785" w:rsidP="00D50B2B">
            <w:pPr>
              <w:spacing w:after="120" w:line="240" w:lineRule="auto"/>
              <w:jc w:val="both"/>
              <w:rPr>
                <w:rFonts w:eastAsia="Calibri"/>
              </w:rPr>
            </w:pPr>
            <w:r w:rsidRPr="006C6DE0">
              <w:rPr>
                <w:rFonts w:eastAsia="Calibri"/>
              </w:rPr>
              <w:t>П</w:t>
            </w:r>
            <w:r w:rsidR="002F3A85" w:rsidRPr="006C6DE0">
              <w:rPr>
                <w:rFonts w:eastAsia="Calibri"/>
              </w:rPr>
              <w:t>риложение №</w:t>
            </w:r>
            <w:r w:rsidR="00344270">
              <w:rPr>
                <w:rFonts w:eastAsia="Calibri"/>
              </w:rPr>
              <w:t>6</w:t>
            </w:r>
            <w:r w:rsidRPr="006C6DE0">
              <w:rPr>
                <w:rFonts w:eastAsia="Calibri"/>
              </w:rPr>
              <w:t xml:space="preserve">: </w:t>
            </w:r>
            <w:r w:rsidR="00344270">
              <w:rPr>
                <w:rFonts w:eastAsia="Calibri"/>
              </w:rPr>
              <w:t>И</w:t>
            </w:r>
            <w:r w:rsidR="00294472">
              <w:rPr>
                <w:rFonts w:eastAsia="Calibri"/>
              </w:rPr>
              <w:t>скане за плащане и д</w:t>
            </w:r>
            <w:r w:rsidRPr="006C6DE0">
              <w:rPr>
                <w:rFonts w:eastAsia="Calibri"/>
              </w:rPr>
              <w:t>окументи за междинно и окончателно плащане</w:t>
            </w:r>
          </w:p>
          <w:p w14:paraId="3F3E0A85" w14:textId="77777777" w:rsidR="00971785" w:rsidRPr="006C6DE0" w:rsidRDefault="00971785" w:rsidP="00D50B2B">
            <w:pPr>
              <w:spacing w:after="120" w:line="240" w:lineRule="auto"/>
              <w:jc w:val="both"/>
              <w:rPr>
                <w:rFonts w:eastAsia="Calibri"/>
              </w:rPr>
            </w:pPr>
            <w:r w:rsidRPr="006C6DE0">
              <w:rPr>
                <w:rFonts w:eastAsia="Calibri"/>
              </w:rPr>
              <w:t>Приложение №</w:t>
            </w:r>
            <w:r w:rsidR="006C6DE0">
              <w:rPr>
                <w:rFonts w:eastAsia="Calibri"/>
              </w:rPr>
              <w:t>9</w:t>
            </w:r>
            <w:r w:rsidRPr="006C6DE0">
              <w:rPr>
                <w:rFonts w:eastAsia="Calibri"/>
              </w:rPr>
              <w:t>: Формуляр за мониторинг.</w:t>
            </w:r>
          </w:p>
          <w:p w14:paraId="3F3E0A86" w14:textId="77777777" w:rsidR="005F4357" w:rsidRPr="006C6DE0" w:rsidRDefault="005F4357" w:rsidP="005F4357">
            <w:pPr>
              <w:spacing w:after="120" w:line="240" w:lineRule="auto"/>
              <w:jc w:val="both"/>
            </w:pPr>
            <w:r w:rsidRPr="006C6DE0">
              <w:t xml:space="preserve">Приложение </w:t>
            </w:r>
            <w:r w:rsidR="006C6DE0" w:rsidRPr="006C6DE0">
              <w:t>№10:</w:t>
            </w:r>
            <w:r w:rsidRPr="006C6DE0">
              <w:t xml:space="preserve"> Заявление за профил за достъп на ръководител на бенефициента до ИСУН </w:t>
            </w:r>
            <w:r w:rsidRPr="006C6DE0">
              <w:lastRenderedPageBreak/>
              <w:t>2020;</w:t>
            </w:r>
          </w:p>
          <w:p w14:paraId="3F3E0A87" w14:textId="77777777" w:rsidR="005F4357" w:rsidRPr="006C6DE0" w:rsidRDefault="006C6DE0" w:rsidP="005F4357">
            <w:pPr>
              <w:spacing w:after="120" w:line="240" w:lineRule="auto"/>
              <w:jc w:val="both"/>
            </w:pPr>
            <w:r w:rsidRPr="006C6DE0">
              <w:t>Приложение №11</w:t>
            </w:r>
            <w:r>
              <w:rPr>
                <w:b/>
              </w:rPr>
              <w:t>:</w:t>
            </w:r>
            <w:r w:rsidR="005F4357" w:rsidRPr="006C6DE0">
              <w:t xml:space="preserve"> Заявление за профил за достъп на упълномощено лице до ИСУН 2020;</w:t>
            </w:r>
          </w:p>
          <w:p w14:paraId="3F3E0A88" w14:textId="77777777" w:rsidR="00856645" w:rsidRPr="006C6DE0" w:rsidRDefault="00856645" w:rsidP="00D50B2B">
            <w:pPr>
              <w:spacing w:after="120" w:line="240" w:lineRule="auto"/>
              <w:jc w:val="both"/>
              <w:rPr>
                <w:rFonts w:asciiTheme="minorHAnsi" w:eastAsiaTheme="minorHAnsi" w:hAnsiTheme="minorHAnsi" w:cstheme="minorBidi"/>
              </w:rPr>
            </w:pPr>
          </w:p>
        </w:tc>
      </w:tr>
    </w:tbl>
    <w:p w14:paraId="3F3E0A8A" w14:textId="77777777" w:rsidR="00856645" w:rsidRPr="00856645" w:rsidRDefault="00856645" w:rsidP="00D50B2B">
      <w:pPr>
        <w:spacing w:after="120" w:line="240" w:lineRule="auto"/>
        <w:jc w:val="both"/>
        <w:rPr>
          <w:rFonts w:ascii="Times New Roman" w:hAnsi="Times New Roman"/>
        </w:rPr>
      </w:pPr>
    </w:p>
    <w:p w14:paraId="3F3E0A8B" w14:textId="77777777" w:rsidR="00856645" w:rsidRPr="00856645" w:rsidRDefault="00856645" w:rsidP="00D50B2B">
      <w:pPr>
        <w:spacing w:after="120" w:line="240" w:lineRule="auto"/>
        <w:jc w:val="both"/>
        <w:rPr>
          <w:rFonts w:ascii="Times New Roman" w:hAnsi="Times New Roman"/>
        </w:rPr>
      </w:pPr>
    </w:p>
    <w:p w14:paraId="3F3E0A8C" w14:textId="77777777" w:rsidR="00856645" w:rsidRPr="00856645" w:rsidRDefault="00856645" w:rsidP="00D50B2B">
      <w:pPr>
        <w:jc w:val="both"/>
        <w:rPr>
          <w:rFonts w:ascii="Times New Roman" w:hAnsi="Times New Roman"/>
          <w:sz w:val="24"/>
          <w:szCs w:val="24"/>
        </w:rPr>
      </w:pPr>
      <w:r w:rsidRPr="00856645">
        <w:rPr>
          <w:rFonts w:ascii="Times New Roman" w:hAnsi="Times New Roman"/>
          <w:sz w:val="24"/>
          <w:szCs w:val="24"/>
        </w:rPr>
        <w:t xml:space="preserve">Забележка: Указанията могат да се допълват при промяна на приложимото законодателство и/или по решение на </w:t>
      </w:r>
      <w:r w:rsidR="00EF22CE">
        <w:rPr>
          <w:rFonts w:ascii="Times New Roman" w:hAnsi="Times New Roman"/>
          <w:sz w:val="24"/>
          <w:szCs w:val="24"/>
        </w:rPr>
        <w:t xml:space="preserve">УС на </w:t>
      </w:r>
      <w:r w:rsidRPr="00856645">
        <w:rPr>
          <w:rFonts w:ascii="Times New Roman" w:hAnsi="Times New Roman"/>
          <w:sz w:val="24"/>
          <w:szCs w:val="24"/>
        </w:rPr>
        <w:t xml:space="preserve">МИГ </w:t>
      </w:r>
      <w:r w:rsidR="00C937D3">
        <w:rPr>
          <w:rFonts w:ascii="Times New Roman" w:hAnsi="Times New Roman"/>
          <w:sz w:val="24"/>
          <w:szCs w:val="24"/>
        </w:rPr>
        <w:t>Кирково - Златоград</w:t>
      </w:r>
      <w:r w:rsidRPr="00856645">
        <w:rPr>
          <w:rFonts w:ascii="Times New Roman" w:hAnsi="Times New Roman"/>
          <w:sz w:val="24"/>
          <w:szCs w:val="24"/>
        </w:rPr>
        <w:t>, УО на ПРСР или ДФЗ.</w:t>
      </w:r>
    </w:p>
    <w:p w14:paraId="3F3E0A8D" w14:textId="77777777" w:rsidR="00FE3428" w:rsidRDefault="00FE3428" w:rsidP="00D50B2B">
      <w:pPr>
        <w:spacing w:after="120" w:line="240" w:lineRule="auto"/>
        <w:jc w:val="both"/>
        <w:rPr>
          <w:rFonts w:ascii="Times New Roman" w:hAnsi="Times New Roman"/>
        </w:rPr>
      </w:pPr>
    </w:p>
    <w:sectPr w:rsidR="00FE3428" w:rsidSect="00FC3393">
      <w:headerReference w:type="even" r:id="rId10"/>
      <w:headerReference w:type="default" r:id="rId11"/>
      <w:footerReference w:type="default" r:id="rId12"/>
      <w:headerReference w:type="first" r:id="rId13"/>
      <w:pgSz w:w="11906" w:h="16838"/>
      <w:pgMar w:top="27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ABDF" w14:textId="77777777" w:rsidR="00120A2B" w:rsidRDefault="00120A2B" w:rsidP="002325A3">
      <w:pPr>
        <w:spacing w:after="0" w:line="240" w:lineRule="auto"/>
      </w:pPr>
      <w:r>
        <w:separator/>
      </w:r>
    </w:p>
  </w:endnote>
  <w:endnote w:type="continuationSeparator" w:id="0">
    <w:p w14:paraId="7D0CC4BC" w14:textId="77777777" w:rsidR="00120A2B" w:rsidRDefault="00120A2B" w:rsidP="002325A3">
      <w:pPr>
        <w:spacing w:after="0" w:line="240" w:lineRule="auto"/>
      </w:pPr>
      <w:r>
        <w:continuationSeparator/>
      </w:r>
    </w:p>
  </w:endnote>
  <w:endnote w:type="continuationNotice" w:id="1">
    <w:p w14:paraId="6A040686" w14:textId="77777777" w:rsidR="00120A2B" w:rsidRDefault="00120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0A9D" w14:textId="77777777" w:rsidR="00B54B5E" w:rsidRDefault="00316411">
    <w:pPr>
      <w:pStyle w:val="aa"/>
      <w:jc w:val="center"/>
    </w:pPr>
    <w:r>
      <w:fldChar w:fldCharType="begin"/>
    </w:r>
    <w:r w:rsidR="00B54B5E">
      <w:instrText xml:space="preserve"> PAGE   \* MERGEFORMAT </w:instrText>
    </w:r>
    <w:r>
      <w:fldChar w:fldCharType="separate"/>
    </w:r>
    <w:r w:rsidR="00A427A3">
      <w:rPr>
        <w:noProof/>
      </w:rPr>
      <w:t>11</w:t>
    </w:r>
    <w:r>
      <w:rPr>
        <w:noProof/>
      </w:rPr>
      <w:fldChar w:fldCharType="end"/>
    </w:r>
  </w:p>
  <w:p w14:paraId="3F3E0A9E" w14:textId="77777777" w:rsidR="00B54B5E" w:rsidRPr="008C0317" w:rsidRDefault="00B54B5E" w:rsidP="008C03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7F34" w14:textId="77777777" w:rsidR="00120A2B" w:rsidRDefault="00120A2B" w:rsidP="002325A3">
      <w:pPr>
        <w:spacing w:after="0" w:line="240" w:lineRule="auto"/>
      </w:pPr>
      <w:r>
        <w:separator/>
      </w:r>
    </w:p>
  </w:footnote>
  <w:footnote w:type="continuationSeparator" w:id="0">
    <w:p w14:paraId="7FC6C560" w14:textId="77777777" w:rsidR="00120A2B" w:rsidRDefault="00120A2B" w:rsidP="002325A3">
      <w:pPr>
        <w:spacing w:after="0" w:line="240" w:lineRule="auto"/>
      </w:pPr>
      <w:r>
        <w:continuationSeparator/>
      </w:r>
    </w:p>
  </w:footnote>
  <w:footnote w:type="continuationNotice" w:id="1">
    <w:p w14:paraId="108D0828" w14:textId="77777777" w:rsidR="00120A2B" w:rsidRDefault="00120A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0A94" w14:textId="77777777" w:rsidR="00B54B5E" w:rsidRDefault="00000000">
    <w:pPr>
      <w:pStyle w:val="a8"/>
    </w:pPr>
    <w:r>
      <w:rPr>
        <w:noProof/>
      </w:rPr>
      <w:pict w14:anchorId="3F3E0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2508" o:spid="_x0000_s1027" type="#_x0000_t136" style="position:absolute;margin-left:0;margin-top:0;width:439.65pt;height:219.8pt;rotation:315;z-index:-251656192;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0A95" w14:textId="77777777" w:rsidR="00E75A1D" w:rsidRPr="00E20198" w:rsidRDefault="00E75A1D" w:rsidP="00E75A1D">
    <w:pPr>
      <w:spacing w:after="120"/>
      <w:jc w:val="both"/>
      <w:rPr>
        <w:rFonts w:ascii="Cambria" w:hAnsi="Cambria"/>
        <w:b/>
        <w:sz w:val="32"/>
        <w:szCs w:val="32"/>
      </w:rPr>
    </w:pPr>
    <w:bookmarkStart w:id="5" w:name="_Hlk29807174"/>
    <w:bookmarkStart w:id="6" w:name="_Hlk29807063"/>
    <w:bookmarkStart w:id="7" w:name="_Hlk36289160"/>
    <w:bookmarkStart w:id="8" w:name="_Hlk36289161"/>
    <w:bookmarkStart w:id="9" w:name="_Hlk36289163"/>
    <w:bookmarkStart w:id="10" w:name="_Hlk36289164"/>
    <w:bookmarkStart w:id="11" w:name="_Hlk36289222"/>
    <w:bookmarkStart w:id="12" w:name="_Hlk36289223"/>
    <w:bookmarkStart w:id="13" w:name="_Hlk36289224"/>
    <w:bookmarkStart w:id="14" w:name="_Hlk36289225"/>
    <w:bookmarkStart w:id="15" w:name="_Hlk36289228"/>
    <w:bookmarkStart w:id="16" w:name="_Hlk36289229"/>
  </w:p>
  <w:p w14:paraId="3F3E0A96" w14:textId="77777777" w:rsidR="00E75A1D" w:rsidRPr="00347ACE" w:rsidRDefault="00E75A1D" w:rsidP="00E75A1D">
    <w:pPr>
      <w:spacing w:line="360" w:lineRule="auto"/>
      <w:ind w:right="-2"/>
      <w:jc w:val="center"/>
      <w:rPr>
        <w:rFonts w:ascii="Cambria" w:hAnsi="Cambria"/>
        <w:b/>
        <w:sz w:val="32"/>
        <w:szCs w:val="32"/>
      </w:rPr>
    </w:pPr>
    <w:r>
      <w:rPr>
        <w:noProof/>
        <w:lang w:eastAsia="bg-BG"/>
      </w:rPr>
      <w:drawing>
        <wp:anchor distT="0" distB="0" distL="114300" distR="114300" simplePos="0" relativeHeight="251655168" behindDoc="0" locked="0" layoutInCell="1" allowOverlap="1" wp14:anchorId="3F3E0AA1" wp14:editId="3F3E0AA2">
          <wp:simplePos x="0" y="0"/>
          <wp:positionH relativeFrom="column">
            <wp:posOffset>1871345</wp:posOffset>
          </wp:positionH>
          <wp:positionV relativeFrom="paragraph">
            <wp:posOffset>-102870</wp:posOffset>
          </wp:positionV>
          <wp:extent cx="895350" cy="668655"/>
          <wp:effectExtent l="0" t="0" r="0" b="0"/>
          <wp:wrapNone/>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56192" behindDoc="0" locked="0" layoutInCell="1" allowOverlap="1" wp14:anchorId="3F3E0AA3" wp14:editId="3F3E0AA4">
          <wp:simplePos x="0" y="0"/>
          <wp:positionH relativeFrom="column">
            <wp:posOffset>3005455</wp:posOffset>
          </wp:positionH>
          <wp:positionV relativeFrom="paragraph">
            <wp:posOffset>-113665</wp:posOffset>
          </wp:positionV>
          <wp:extent cx="1017905" cy="697865"/>
          <wp:effectExtent l="0" t="0" r="0" b="0"/>
          <wp:wrapThrough wrapText="bothSides">
            <wp:wrapPolygon edited="0">
              <wp:start x="0" y="0"/>
              <wp:lineTo x="0" y="21227"/>
              <wp:lineTo x="21021" y="21227"/>
              <wp:lineTo x="21021" y="0"/>
              <wp:lineTo x="0" y="0"/>
            </wp:wrapPolygon>
          </wp:wrapThrough>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905" cy="697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57216" behindDoc="0" locked="0" layoutInCell="1" allowOverlap="1" wp14:anchorId="3F3E0AA5" wp14:editId="3F3E0AA6">
          <wp:simplePos x="0" y="0"/>
          <wp:positionH relativeFrom="column">
            <wp:posOffset>4086860</wp:posOffset>
          </wp:positionH>
          <wp:positionV relativeFrom="paragraph">
            <wp:posOffset>-188595</wp:posOffset>
          </wp:positionV>
          <wp:extent cx="2133600" cy="790575"/>
          <wp:effectExtent l="0" t="0" r="0" b="0"/>
          <wp:wrapNone/>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pic:cNvPicPr>
                    <a:picLocks noChangeAspect="1" noChangeArrowheads="1"/>
                  </pic:cNvPicPr>
                </pic:nvPicPr>
                <pic:blipFill>
                  <a:blip r:embed="rId3">
                    <a:extLst>
                      <a:ext uri="{28A0092B-C50C-407E-A947-70E740481C1C}">
                        <a14:useLocalDpi xmlns:a14="http://schemas.microsoft.com/office/drawing/2010/main" val="0"/>
                      </a:ext>
                    </a:extLst>
                  </a:blip>
                  <a:srcRect b="14648"/>
                  <a:stretch>
                    <a:fillRect/>
                  </a:stretch>
                </pic:blipFill>
                <pic:spPr bwMode="auto">
                  <a:xfrm>
                    <a:off x="0" y="0"/>
                    <a:ext cx="21336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w:drawing>
        <wp:anchor distT="0" distB="0" distL="114300" distR="114300" simplePos="0" relativeHeight="251658240" behindDoc="0" locked="0" layoutInCell="1" allowOverlap="1" wp14:anchorId="3F3E0AA7" wp14:editId="3F3E0AA8">
          <wp:simplePos x="0" y="0"/>
          <wp:positionH relativeFrom="column">
            <wp:posOffset>-313690</wp:posOffset>
          </wp:positionH>
          <wp:positionV relativeFrom="paragraph">
            <wp:posOffset>-165100</wp:posOffset>
          </wp:positionV>
          <wp:extent cx="2219325" cy="742950"/>
          <wp:effectExtent l="0" t="0" r="0" b="0"/>
          <wp:wrapNone/>
          <wp:docPr id="8" name="Картина 8" descr="Описание: Описание: 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9" descr="Описание: Описание: ESF.png"/>
                  <pic:cNvPicPr>
                    <a:picLocks noChangeAspect="1" noChangeArrowheads="1"/>
                  </pic:cNvPicPr>
                </pic:nvPicPr>
                <pic:blipFill>
                  <a:blip r:embed="rId4">
                    <a:extLst>
                      <a:ext uri="{28A0092B-C50C-407E-A947-70E740481C1C}">
                        <a14:useLocalDpi xmlns:a14="http://schemas.microsoft.com/office/drawing/2010/main" val="0"/>
                      </a:ext>
                    </a:extLst>
                  </a:blip>
                  <a:srcRect b="16049"/>
                  <a:stretch>
                    <a:fillRect/>
                  </a:stretch>
                </pic:blipFill>
                <pic:spPr bwMode="auto">
                  <a:xfrm>
                    <a:off x="0" y="0"/>
                    <a:ext cx="22193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E0A97" w14:textId="77777777" w:rsidR="00E75A1D" w:rsidRPr="00347ACE" w:rsidRDefault="00E75A1D" w:rsidP="00E75A1D">
    <w:pPr>
      <w:spacing w:after="120"/>
      <w:jc w:val="both"/>
      <w:rPr>
        <w:rFonts w:ascii="Cambria" w:hAnsi="Cambria"/>
        <w:b/>
        <w:sz w:val="28"/>
      </w:rPr>
    </w:pPr>
  </w:p>
  <w:p w14:paraId="3F3E0A98" w14:textId="77777777" w:rsidR="00E75A1D" w:rsidRPr="00347ACE" w:rsidRDefault="00E75A1D" w:rsidP="00E75A1D">
    <w:pPr>
      <w:tabs>
        <w:tab w:val="center" w:pos="4536"/>
        <w:tab w:val="right" w:pos="9072"/>
      </w:tabs>
      <w:ind w:right="-1"/>
      <w:jc w:val="center"/>
      <w:rPr>
        <w:rFonts w:ascii="Cambria" w:hAnsi="Cambria"/>
        <w:b/>
        <w:spacing w:val="20"/>
        <w:sz w:val="28"/>
        <w:szCs w:val="28"/>
      </w:rPr>
    </w:pPr>
    <w:r w:rsidRPr="00347ACE">
      <w:rPr>
        <w:rFonts w:ascii="Cambria" w:hAnsi="Cambria"/>
        <w:b/>
        <w:spacing w:val="20"/>
        <w:sz w:val="28"/>
        <w:szCs w:val="28"/>
      </w:rPr>
      <w:t xml:space="preserve">СДРУЖЕНИЕ С НЕСТОПАНСКА ЦЕЛ  </w:t>
    </w:r>
  </w:p>
  <w:p w14:paraId="3F3E0A99" w14:textId="77777777" w:rsidR="00B54B5E" w:rsidRPr="0062657E" w:rsidRDefault="00E75A1D" w:rsidP="00FC3393">
    <w:pPr>
      <w:tabs>
        <w:tab w:val="center" w:pos="4536"/>
        <w:tab w:val="right" w:pos="9072"/>
      </w:tabs>
      <w:ind w:right="-1"/>
      <w:jc w:val="center"/>
      <w:rPr>
        <w:rFonts w:ascii="Cambria" w:hAnsi="Cambria"/>
        <w:b/>
        <w:spacing w:val="20"/>
        <w:sz w:val="28"/>
        <w:szCs w:val="28"/>
        <w:lang w:val="ru-RU"/>
      </w:rPr>
    </w:pPr>
    <w:r w:rsidRPr="00347ACE">
      <w:rPr>
        <w:rFonts w:ascii="Cambria" w:hAnsi="Cambria"/>
        <w:b/>
        <w:spacing w:val="20"/>
        <w:sz w:val="28"/>
        <w:szCs w:val="28"/>
      </w:rPr>
      <w:t>“МЕСТНА ИНИЦИАТИВНА ГРУПА КИРКОВО - ЗЛАТОГРАД”</w:t>
    </w:r>
    <w:bookmarkEnd w:id="5"/>
    <w:bookmarkEnd w:id="6"/>
    <w:bookmarkEnd w:id="7"/>
    <w:bookmarkEnd w:id="8"/>
    <w:bookmarkEnd w:id="9"/>
    <w:bookmarkEnd w:id="10"/>
    <w:bookmarkEnd w:id="11"/>
    <w:bookmarkEnd w:id="12"/>
    <w:bookmarkEnd w:id="13"/>
    <w:bookmarkEnd w:id="14"/>
    <w:bookmarkEnd w:id="15"/>
    <w:bookmarkEnd w:id="16"/>
  </w:p>
  <w:p w14:paraId="3F3E0A9A" w14:textId="77777777" w:rsidR="00FC3393" w:rsidRPr="0062657E" w:rsidRDefault="00FC3393" w:rsidP="00FC3393">
    <w:pPr>
      <w:tabs>
        <w:tab w:val="center" w:pos="4536"/>
        <w:tab w:val="right" w:pos="9072"/>
      </w:tabs>
      <w:ind w:right="-1"/>
      <w:jc w:val="center"/>
      <w:rPr>
        <w:rFonts w:ascii="Cambria" w:hAnsi="Cambria"/>
        <w:b/>
        <w:spacing w:val="20"/>
        <w:sz w:val="28"/>
        <w:szCs w:val="28"/>
        <w:lang w:val="ru-RU"/>
      </w:rPr>
    </w:pPr>
  </w:p>
  <w:p w14:paraId="3F3E0A9B" w14:textId="77777777" w:rsidR="00FC3393" w:rsidRPr="0062657E" w:rsidRDefault="00FC3393" w:rsidP="00FC3393">
    <w:pPr>
      <w:tabs>
        <w:tab w:val="center" w:pos="4536"/>
        <w:tab w:val="right" w:pos="9072"/>
      </w:tabs>
      <w:ind w:right="-1"/>
      <w:jc w:val="center"/>
      <w:rPr>
        <w:rFonts w:ascii="Cambria" w:hAnsi="Cambria"/>
        <w:b/>
        <w:spacing w:val="20"/>
        <w:sz w:val="28"/>
        <w:szCs w:val="28"/>
        <w:lang w:val="ru-RU"/>
      </w:rPr>
    </w:pPr>
  </w:p>
  <w:p w14:paraId="3F3E0A9C" w14:textId="77777777" w:rsidR="00FC3393" w:rsidRPr="0062657E" w:rsidRDefault="00FC3393" w:rsidP="00FC3393">
    <w:pPr>
      <w:tabs>
        <w:tab w:val="center" w:pos="4536"/>
        <w:tab w:val="right" w:pos="9072"/>
      </w:tabs>
      <w:ind w:right="-1"/>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0A9F" w14:textId="77777777" w:rsidR="00B54B5E" w:rsidRDefault="00000000">
    <w:pPr>
      <w:pStyle w:val="a8"/>
    </w:pPr>
    <w:r>
      <w:rPr>
        <w:noProof/>
      </w:rPr>
      <w:pict w14:anchorId="3F3E0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2507" o:spid="_x0000_s1026" type="#_x0000_t136" style="position:absolute;margin-left:0;margin-top:0;width:439.65pt;height:219.8pt;rotation:315;z-index:-251657216;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8997DA7"/>
    <w:multiLevelType w:val="hybridMultilevel"/>
    <w:tmpl w:val="5734E62A"/>
    <w:lvl w:ilvl="0" w:tplc="62EA24E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55CA76FD"/>
    <w:multiLevelType w:val="hybridMultilevel"/>
    <w:tmpl w:val="072EAA7C"/>
    <w:lvl w:ilvl="0" w:tplc="C248F09A">
      <w:start w:val="3"/>
      <w:numFmt w:val="bullet"/>
      <w:lvlText w:val="-"/>
      <w:lvlJc w:val="left"/>
      <w:pPr>
        <w:ind w:left="750" w:hanging="360"/>
      </w:pPr>
      <w:rPr>
        <w:rFonts w:ascii="Times New Roman" w:eastAsia="Calibri" w:hAnsi="Times New Roman" w:cs="Times New Roman" w:hint="default"/>
      </w:rPr>
    </w:lvl>
    <w:lvl w:ilvl="1" w:tplc="04020003" w:tentative="1">
      <w:start w:val="1"/>
      <w:numFmt w:val="bullet"/>
      <w:lvlText w:val="o"/>
      <w:lvlJc w:val="left"/>
      <w:pPr>
        <w:ind w:left="1470" w:hanging="360"/>
      </w:pPr>
      <w:rPr>
        <w:rFonts w:ascii="Courier New" w:hAnsi="Courier New" w:cs="Courier New" w:hint="default"/>
      </w:rPr>
    </w:lvl>
    <w:lvl w:ilvl="2" w:tplc="04020005" w:tentative="1">
      <w:start w:val="1"/>
      <w:numFmt w:val="bullet"/>
      <w:lvlText w:val=""/>
      <w:lvlJc w:val="left"/>
      <w:pPr>
        <w:ind w:left="2190" w:hanging="360"/>
      </w:pPr>
      <w:rPr>
        <w:rFonts w:ascii="Wingdings" w:hAnsi="Wingdings" w:hint="default"/>
      </w:rPr>
    </w:lvl>
    <w:lvl w:ilvl="3" w:tplc="04020001" w:tentative="1">
      <w:start w:val="1"/>
      <w:numFmt w:val="bullet"/>
      <w:lvlText w:val=""/>
      <w:lvlJc w:val="left"/>
      <w:pPr>
        <w:ind w:left="2910" w:hanging="360"/>
      </w:pPr>
      <w:rPr>
        <w:rFonts w:ascii="Symbol" w:hAnsi="Symbol" w:hint="default"/>
      </w:rPr>
    </w:lvl>
    <w:lvl w:ilvl="4" w:tplc="04020003" w:tentative="1">
      <w:start w:val="1"/>
      <w:numFmt w:val="bullet"/>
      <w:lvlText w:val="o"/>
      <w:lvlJc w:val="left"/>
      <w:pPr>
        <w:ind w:left="3630" w:hanging="360"/>
      </w:pPr>
      <w:rPr>
        <w:rFonts w:ascii="Courier New" w:hAnsi="Courier New" w:cs="Courier New" w:hint="default"/>
      </w:rPr>
    </w:lvl>
    <w:lvl w:ilvl="5" w:tplc="04020005" w:tentative="1">
      <w:start w:val="1"/>
      <w:numFmt w:val="bullet"/>
      <w:lvlText w:val=""/>
      <w:lvlJc w:val="left"/>
      <w:pPr>
        <w:ind w:left="4350" w:hanging="360"/>
      </w:pPr>
      <w:rPr>
        <w:rFonts w:ascii="Wingdings" w:hAnsi="Wingdings" w:hint="default"/>
      </w:rPr>
    </w:lvl>
    <w:lvl w:ilvl="6" w:tplc="04020001" w:tentative="1">
      <w:start w:val="1"/>
      <w:numFmt w:val="bullet"/>
      <w:lvlText w:val=""/>
      <w:lvlJc w:val="left"/>
      <w:pPr>
        <w:ind w:left="5070" w:hanging="360"/>
      </w:pPr>
      <w:rPr>
        <w:rFonts w:ascii="Symbol" w:hAnsi="Symbol" w:hint="default"/>
      </w:rPr>
    </w:lvl>
    <w:lvl w:ilvl="7" w:tplc="04020003" w:tentative="1">
      <w:start w:val="1"/>
      <w:numFmt w:val="bullet"/>
      <w:lvlText w:val="o"/>
      <w:lvlJc w:val="left"/>
      <w:pPr>
        <w:ind w:left="5790" w:hanging="360"/>
      </w:pPr>
      <w:rPr>
        <w:rFonts w:ascii="Courier New" w:hAnsi="Courier New" w:cs="Courier New" w:hint="default"/>
      </w:rPr>
    </w:lvl>
    <w:lvl w:ilvl="8" w:tplc="04020005" w:tentative="1">
      <w:start w:val="1"/>
      <w:numFmt w:val="bullet"/>
      <w:lvlText w:val=""/>
      <w:lvlJc w:val="left"/>
      <w:pPr>
        <w:ind w:left="6510" w:hanging="360"/>
      </w:pPr>
      <w:rPr>
        <w:rFonts w:ascii="Wingdings" w:hAnsi="Wingdings" w:hint="default"/>
      </w:rPr>
    </w:lvl>
  </w:abstractNum>
  <w:abstractNum w:abstractNumId="31"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BB168B"/>
    <w:multiLevelType w:val="multilevel"/>
    <w:tmpl w:val="04BC0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41"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364603170">
    <w:abstractNumId w:val="35"/>
  </w:num>
  <w:num w:numId="2" w16cid:durableId="74523517">
    <w:abstractNumId w:val="20"/>
  </w:num>
  <w:num w:numId="3" w16cid:durableId="1361931194">
    <w:abstractNumId w:val="37"/>
  </w:num>
  <w:num w:numId="4" w16cid:durableId="973674453">
    <w:abstractNumId w:val="14"/>
  </w:num>
  <w:num w:numId="5" w16cid:durableId="175576844">
    <w:abstractNumId w:val="38"/>
  </w:num>
  <w:num w:numId="6" w16cid:durableId="1821146799">
    <w:abstractNumId w:val="21"/>
  </w:num>
  <w:num w:numId="7" w16cid:durableId="1661611896">
    <w:abstractNumId w:val="16"/>
  </w:num>
  <w:num w:numId="8" w16cid:durableId="974485438">
    <w:abstractNumId w:val="8"/>
  </w:num>
  <w:num w:numId="9" w16cid:durableId="79909724">
    <w:abstractNumId w:val="33"/>
  </w:num>
  <w:num w:numId="10" w16cid:durableId="1169103211">
    <w:abstractNumId w:val="11"/>
  </w:num>
  <w:num w:numId="11" w16cid:durableId="1057048268">
    <w:abstractNumId w:val="6"/>
  </w:num>
  <w:num w:numId="12" w16cid:durableId="973220151">
    <w:abstractNumId w:val="40"/>
  </w:num>
  <w:num w:numId="13" w16cid:durableId="1513449963">
    <w:abstractNumId w:val="13"/>
  </w:num>
  <w:num w:numId="14" w16cid:durableId="397747507">
    <w:abstractNumId w:val="39"/>
  </w:num>
  <w:num w:numId="15" w16cid:durableId="309024466">
    <w:abstractNumId w:val="27"/>
  </w:num>
  <w:num w:numId="16" w16cid:durableId="2000840933">
    <w:abstractNumId w:val="25"/>
  </w:num>
  <w:num w:numId="17" w16cid:durableId="758452334">
    <w:abstractNumId w:val="9"/>
  </w:num>
  <w:num w:numId="18" w16cid:durableId="1089740424">
    <w:abstractNumId w:val="19"/>
  </w:num>
  <w:num w:numId="19" w16cid:durableId="65342959">
    <w:abstractNumId w:val="3"/>
  </w:num>
  <w:num w:numId="20" w16cid:durableId="1591429606">
    <w:abstractNumId w:val="26"/>
  </w:num>
  <w:num w:numId="21" w16cid:durableId="1593009198">
    <w:abstractNumId w:val="31"/>
  </w:num>
  <w:num w:numId="22" w16cid:durableId="139201955">
    <w:abstractNumId w:val="5"/>
  </w:num>
  <w:num w:numId="23" w16cid:durableId="1128937259">
    <w:abstractNumId w:val="41"/>
  </w:num>
  <w:num w:numId="24" w16cid:durableId="1685788351">
    <w:abstractNumId w:val="32"/>
  </w:num>
  <w:num w:numId="25" w16cid:durableId="416442234">
    <w:abstractNumId w:val="18"/>
  </w:num>
  <w:num w:numId="26" w16cid:durableId="737434146">
    <w:abstractNumId w:val="43"/>
  </w:num>
  <w:num w:numId="27" w16cid:durableId="1199930775">
    <w:abstractNumId w:val="4"/>
  </w:num>
  <w:num w:numId="28" w16cid:durableId="710499212">
    <w:abstractNumId w:val="29"/>
  </w:num>
  <w:num w:numId="29" w16cid:durableId="201790933">
    <w:abstractNumId w:val="17"/>
  </w:num>
  <w:num w:numId="30" w16cid:durableId="495147407">
    <w:abstractNumId w:val="36"/>
  </w:num>
  <w:num w:numId="31" w16cid:durableId="1158955117">
    <w:abstractNumId w:val="0"/>
  </w:num>
  <w:num w:numId="32" w16cid:durableId="1983774812">
    <w:abstractNumId w:val="7"/>
  </w:num>
  <w:num w:numId="33" w16cid:durableId="214390884">
    <w:abstractNumId w:val="42"/>
  </w:num>
  <w:num w:numId="34" w16cid:durableId="1827278604">
    <w:abstractNumId w:val="10"/>
  </w:num>
  <w:num w:numId="35" w16cid:durableId="1063599472">
    <w:abstractNumId w:val="2"/>
  </w:num>
  <w:num w:numId="36" w16cid:durableId="1395157714">
    <w:abstractNumId w:val="15"/>
  </w:num>
  <w:num w:numId="37" w16cid:durableId="1537694461">
    <w:abstractNumId w:val="12"/>
  </w:num>
  <w:num w:numId="38" w16cid:durableId="1175800579">
    <w:abstractNumId w:val="23"/>
  </w:num>
  <w:num w:numId="39" w16cid:durableId="639267326">
    <w:abstractNumId w:val="28"/>
  </w:num>
  <w:num w:numId="40" w16cid:durableId="900209209">
    <w:abstractNumId w:val="22"/>
  </w:num>
  <w:num w:numId="41" w16cid:durableId="1391999300">
    <w:abstractNumId w:val="1"/>
  </w:num>
  <w:num w:numId="42" w16cid:durableId="1707753325">
    <w:abstractNumId w:val="24"/>
  </w:num>
  <w:num w:numId="43" w16cid:durableId="722560319">
    <w:abstractNumId w:val="34"/>
  </w:num>
  <w:num w:numId="44" w16cid:durableId="4459764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24C4"/>
    <w:rsid w:val="00002C96"/>
    <w:rsid w:val="00004A95"/>
    <w:rsid w:val="00004C52"/>
    <w:rsid w:val="00004C96"/>
    <w:rsid w:val="00004FC4"/>
    <w:rsid w:val="00005D80"/>
    <w:rsid w:val="00006551"/>
    <w:rsid w:val="00006812"/>
    <w:rsid w:val="00006D65"/>
    <w:rsid w:val="000073E4"/>
    <w:rsid w:val="00007903"/>
    <w:rsid w:val="00007F7E"/>
    <w:rsid w:val="0001068D"/>
    <w:rsid w:val="00010A70"/>
    <w:rsid w:val="00010DB6"/>
    <w:rsid w:val="000115A9"/>
    <w:rsid w:val="0001177D"/>
    <w:rsid w:val="00012333"/>
    <w:rsid w:val="000124A2"/>
    <w:rsid w:val="00012817"/>
    <w:rsid w:val="00012C73"/>
    <w:rsid w:val="00013F17"/>
    <w:rsid w:val="00013FB4"/>
    <w:rsid w:val="000141FD"/>
    <w:rsid w:val="00014B32"/>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6EB"/>
    <w:rsid w:val="00026C6A"/>
    <w:rsid w:val="00026CDC"/>
    <w:rsid w:val="000277C4"/>
    <w:rsid w:val="00027C99"/>
    <w:rsid w:val="000302E7"/>
    <w:rsid w:val="000308ED"/>
    <w:rsid w:val="00030A77"/>
    <w:rsid w:val="00030BBB"/>
    <w:rsid w:val="0003166C"/>
    <w:rsid w:val="00031981"/>
    <w:rsid w:val="00031D4A"/>
    <w:rsid w:val="000320B9"/>
    <w:rsid w:val="00032AB7"/>
    <w:rsid w:val="0003305B"/>
    <w:rsid w:val="00033307"/>
    <w:rsid w:val="00033D00"/>
    <w:rsid w:val="00033F65"/>
    <w:rsid w:val="00035958"/>
    <w:rsid w:val="00036413"/>
    <w:rsid w:val="000373A4"/>
    <w:rsid w:val="000377E0"/>
    <w:rsid w:val="00040036"/>
    <w:rsid w:val="000404C9"/>
    <w:rsid w:val="0004194F"/>
    <w:rsid w:val="00041F72"/>
    <w:rsid w:val="000426FA"/>
    <w:rsid w:val="00042AE4"/>
    <w:rsid w:val="00043A75"/>
    <w:rsid w:val="00043EE5"/>
    <w:rsid w:val="00043FD0"/>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1141"/>
    <w:rsid w:val="00051573"/>
    <w:rsid w:val="00051B15"/>
    <w:rsid w:val="00051DFF"/>
    <w:rsid w:val="00052675"/>
    <w:rsid w:val="0005277F"/>
    <w:rsid w:val="0005297C"/>
    <w:rsid w:val="00052D1E"/>
    <w:rsid w:val="0005399E"/>
    <w:rsid w:val="00054164"/>
    <w:rsid w:val="000547CE"/>
    <w:rsid w:val="000552F2"/>
    <w:rsid w:val="000553B8"/>
    <w:rsid w:val="00055B0D"/>
    <w:rsid w:val="00055BD8"/>
    <w:rsid w:val="00055E10"/>
    <w:rsid w:val="00055F2D"/>
    <w:rsid w:val="0005635C"/>
    <w:rsid w:val="00056753"/>
    <w:rsid w:val="000577ED"/>
    <w:rsid w:val="00057A06"/>
    <w:rsid w:val="00060961"/>
    <w:rsid w:val="00060F41"/>
    <w:rsid w:val="00061397"/>
    <w:rsid w:val="000643CC"/>
    <w:rsid w:val="00064B4A"/>
    <w:rsid w:val="00064BB7"/>
    <w:rsid w:val="00064DBE"/>
    <w:rsid w:val="00064DD8"/>
    <w:rsid w:val="00064F0E"/>
    <w:rsid w:val="00066779"/>
    <w:rsid w:val="00066C72"/>
    <w:rsid w:val="00066EFB"/>
    <w:rsid w:val="00067EFA"/>
    <w:rsid w:val="0007015D"/>
    <w:rsid w:val="0007018C"/>
    <w:rsid w:val="000706DA"/>
    <w:rsid w:val="000711A8"/>
    <w:rsid w:val="000714BE"/>
    <w:rsid w:val="0007227C"/>
    <w:rsid w:val="00072F88"/>
    <w:rsid w:val="00074F2E"/>
    <w:rsid w:val="00075EC2"/>
    <w:rsid w:val="00076E10"/>
    <w:rsid w:val="00077A7D"/>
    <w:rsid w:val="0008036F"/>
    <w:rsid w:val="00080814"/>
    <w:rsid w:val="00081413"/>
    <w:rsid w:val="00082D6C"/>
    <w:rsid w:val="000839A0"/>
    <w:rsid w:val="00083D48"/>
    <w:rsid w:val="00083DBB"/>
    <w:rsid w:val="00084017"/>
    <w:rsid w:val="000840BB"/>
    <w:rsid w:val="00084275"/>
    <w:rsid w:val="00085243"/>
    <w:rsid w:val="00085A05"/>
    <w:rsid w:val="00085ED7"/>
    <w:rsid w:val="0008696D"/>
    <w:rsid w:val="00086E45"/>
    <w:rsid w:val="00087E20"/>
    <w:rsid w:val="000906DA"/>
    <w:rsid w:val="00090F19"/>
    <w:rsid w:val="00091B09"/>
    <w:rsid w:val="000922B7"/>
    <w:rsid w:val="0009230F"/>
    <w:rsid w:val="00092CB6"/>
    <w:rsid w:val="00093585"/>
    <w:rsid w:val="000951C0"/>
    <w:rsid w:val="00095523"/>
    <w:rsid w:val="00095B1C"/>
    <w:rsid w:val="00095B56"/>
    <w:rsid w:val="00095BEE"/>
    <w:rsid w:val="000960B6"/>
    <w:rsid w:val="000960EB"/>
    <w:rsid w:val="00097E69"/>
    <w:rsid w:val="00097E7E"/>
    <w:rsid w:val="000A0264"/>
    <w:rsid w:val="000A0774"/>
    <w:rsid w:val="000A0795"/>
    <w:rsid w:val="000A109A"/>
    <w:rsid w:val="000A1B4E"/>
    <w:rsid w:val="000A1B53"/>
    <w:rsid w:val="000A2A4F"/>
    <w:rsid w:val="000A2AEF"/>
    <w:rsid w:val="000A2B39"/>
    <w:rsid w:val="000A2E36"/>
    <w:rsid w:val="000A305B"/>
    <w:rsid w:val="000A3EB7"/>
    <w:rsid w:val="000A488B"/>
    <w:rsid w:val="000A4E4D"/>
    <w:rsid w:val="000A5408"/>
    <w:rsid w:val="000A54EB"/>
    <w:rsid w:val="000A5EEE"/>
    <w:rsid w:val="000A6111"/>
    <w:rsid w:val="000A671E"/>
    <w:rsid w:val="000A6D84"/>
    <w:rsid w:val="000A7D21"/>
    <w:rsid w:val="000B0A30"/>
    <w:rsid w:val="000B0EC0"/>
    <w:rsid w:val="000B0EEC"/>
    <w:rsid w:val="000B1056"/>
    <w:rsid w:val="000B2076"/>
    <w:rsid w:val="000B2C34"/>
    <w:rsid w:val="000B2DBC"/>
    <w:rsid w:val="000B2DE7"/>
    <w:rsid w:val="000B3588"/>
    <w:rsid w:val="000B3CFC"/>
    <w:rsid w:val="000B4690"/>
    <w:rsid w:val="000B50CB"/>
    <w:rsid w:val="000B5419"/>
    <w:rsid w:val="000B5603"/>
    <w:rsid w:val="000B5CCE"/>
    <w:rsid w:val="000B5E6B"/>
    <w:rsid w:val="000B5EE5"/>
    <w:rsid w:val="000B5FE4"/>
    <w:rsid w:val="000B6401"/>
    <w:rsid w:val="000B6563"/>
    <w:rsid w:val="000B754E"/>
    <w:rsid w:val="000B7F62"/>
    <w:rsid w:val="000C09BA"/>
    <w:rsid w:val="000C09CF"/>
    <w:rsid w:val="000C1CBF"/>
    <w:rsid w:val="000C1D25"/>
    <w:rsid w:val="000C1D78"/>
    <w:rsid w:val="000C2900"/>
    <w:rsid w:val="000C3197"/>
    <w:rsid w:val="000C325A"/>
    <w:rsid w:val="000C3D3A"/>
    <w:rsid w:val="000C40C5"/>
    <w:rsid w:val="000C4B20"/>
    <w:rsid w:val="000C4D70"/>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19"/>
    <w:rsid w:val="000D2960"/>
    <w:rsid w:val="000D2BBF"/>
    <w:rsid w:val="000D2F88"/>
    <w:rsid w:val="000D3271"/>
    <w:rsid w:val="000D44E3"/>
    <w:rsid w:val="000D4C6C"/>
    <w:rsid w:val="000D5270"/>
    <w:rsid w:val="000D52FA"/>
    <w:rsid w:val="000D573D"/>
    <w:rsid w:val="000D6035"/>
    <w:rsid w:val="000D667A"/>
    <w:rsid w:val="000D758F"/>
    <w:rsid w:val="000E0225"/>
    <w:rsid w:val="000E0667"/>
    <w:rsid w:val="000E0A9A"/>
    <w:rsid w:val="000E0EC2"/>
    <w:rsid w:val="000E1161"/>
    <w:rsid w:val="000E1D0A"/>
    <w:rsid w:val="000E39E6"/>
    <w:rsid w:val="000E43FC"/>
    <w:rsid w:val="000E4C2A"/>
    <w:rsid w:val="000E512C"/>
    <w:rsid w:val="000E5166"/>
    <w:rsid w:val="000E5B1F"/>
    <w:rsid w:val="000E5EA3"/>
    <w:rsid w:val="000E5F7C"/>
    <w:rsid w:val="000E63F7"/>
    <w:rsid w:val="000E6634"/>
    <w:rsid w:val="000E6A90"/>
    <w:rsid w:val="000E6BE8"/>
    <w:rsid w:val="000E74B9"/>
    <w:rsid w:val="000E7AED"/>
    <w:rsid w:val="000F060F"/>
    <w:rsid w:val="000F1543"/>
    <w:rsid w:val="000F1845"/>
    <w:rsid w:val="000F215F"/>
    <w:rsid w:val="000F224F"/>
    <w:rsid w:val="000F2A8C"/>
    <w:rsid w:val="000F51C5"/>
    <w:rsid w:val="000F542F"/>
    <w:rsid w:val="000F6D7A"/>
    <w:rsid w:val="000F6F16"/>
    <w:rsid w:val="000F7933"/>
    <w:rsid w:val="0010018A"/>
    <w:rsid w:val="0010026E"/>
    <w:rsid w:val="0010045D"/>
    <w:rsid w:val="00100B1D"/>
    <w:rsid w:val="00101035"/>
    <w:rsid w:val="00101C6E"/>
    <w:rsid w:val="00101D68"/>
    <w:rsid w:val="00101EC8"/>
    <w:rsid w:val="0010255F"/>
    <w:rsid w:val="001033CE"/>
    <w:rsid w:val="00103D69"/>
    <w:rsid w:val="00104660"/>
    <w:rsid w:val="001048A0"/>
    <w:rsid w:val="001049F5"/>
    <w:rsid w:val="00104B35"/>
    <w:rsid w:val="00104F0A"/>
    <w:rsid w:val="0010546B"/>
    <w:rsid w:val="00105C9C"/>
    <w:rsid w:val="00105F95"/>
    <w:rsid w:val="00106487"/>
    <w:rsid w:val="0010662B"/>
    <w:rsid w:val="00106BB5"/>
    <w:rsid w:val="00106BC6"/>
    <w:rsid w:val="00107950"/>
    <w:rsid w:val="00107CC4"/>
    <w:rsid w:val="00110188"/>
    <w:rsid w:val="00110C84"/>
    <w:rsid w:val="00111D0D"/>
    <w:rsid w:val="00111F12"/>
    <w:rsid w:val="0011206C"/>
    <w:rsid w:val="00113282"/>
    <w:rsid w:val="00113AC7"/>
    <w:rsid w:val="00113B88"/>
    <w:rsid w:val="00114272"/>
    <w:rsid w:val="00115099"/>
    <w:rsid w:val="001172D3"/>
    <w:rsid w:val="001179FA"/>
    <w:rsid w:val="00117CBA"/>
    <w:rsid w:val="00117D72"/>
    <w:rsid w:val="00117FC6"/>
    <w:rsid w:val="00120016"/>
    <w:rsid w:val="00120333"/>
    <w:rsid w:val="00120749"/>
    <w:rsid w:val="001207A4"/>
    <w:rsid w:val="00120868"/>
    <w:rsid w:val="001209AF"/>
    <w:rsid w:val="00120A2B"/>
    <w:rsid w:val="00120B9D"/>
    <w:rsid w:val="001211F8"/>
    <w:rsid w:val="0012123B"/>
    <w:rsid w:val="0012267F"/>
    <w:rsid w:val="0012292A"/>
    <w:rsid w:val="0012317D"/>
    <w:rsid w:val="001234F4"/>
    <w:rsid w:val="00123894"/>
    <w:rsid w:val="00124354"/>
    <w:rsid w:val="00124516"/>
    <w:rsid w:val="0012489C"/>
    <w:rsid w:val="00125B7F"/>
    <w:rsid w:val="0012668B"/>
    <w:rsid w:val="00126867"/>
    <w:rsid w:val="00127407"/>
    <w:rsid w:val="001274F8"/>
    <w:rsid w:val="001277CD"/>
    <w:rsid w:val="00127C19"/>
    <w:rsid w:val="00130BC0"/>
    <w:rsid w:val="00130CB0"/>
    <w:rsid w:val="001311CA"/>
    <w:rsid w:val="00131EEF"/>
    <w:rsid w:val="00131FBC"/>
    <w:rsid w:val="00132A7B"/>
    <w:rsid w:val="00132D5C"/>
    <w:rsid w:val="00133CF6"/>
    <w:rsid w:val="00133E43"/>
    <w:rsid w:val="001342C0"/>
    <w:rsid w:val="0013447B"/>
    <w:rsid w:val="001347E9"/>
    <w:rsid w:val="00134DD6"/>
    <w:rsid w:val="00135254"/>
    <w:rsid w:val="00135CF3"/>
    <w:rsid w:val="00136A8F"/>
    <w:rsid w:val="0013737A"/>
    <w:rsid w:val="00140BEF"/>
    <w:rsid w:val="0014204B"/>
    <w:rsid w:val="00143129"/>
    <w:rsid w:val="00143716"/>
    <w:rsid w:val="001439F1"/>
    <w:rsid w:val="00143B47"/>
    <w:rsid w:val="00143C14"/>
    <w:rsid w:val="00143EFF"/>
    <w:rsid w:val="00144EDD"/>
    <w:rsid w:val="0014668C"/>
    <w:rsid w:val="0014672F"/>
    <w:rsid w:val="00146A0C"/>
    <w:rsid w:val="00147AAB"/>
    <w:rsid w:val="00151343"/>
    <w:rsid w:val="00151B5B"/>
    <w:rsid w:val="00151C6C"/>
    <w:rsid w:val="00151D1C"/>
    <w:rsid w:val="0015202C"/>
    <w:rsid w:val="00152651"/>
    <w:rsid w:val="00152746"/>
    <w:rsid w:val="00153AF4"/>
    <w:rsid w:val="00153C9B"/>
    <w:rsid w:val="00153E9B"/>
    <w:rsid w:val="00154DE0"/>
    <w:rsid w:val="00156523"/>
    <w:rsid w:val="0015684C"/>
    <w:rsid w:val="00157234"/>
    <w:rsid w:val="00157A84"/>
    <w:rsid w:val="00157ABA"/>
    <w:rsid w:val="00157B99"/>
    <w:rsid w:val="00160A0E"/>
    <w:rsid w:val="00160C7B"/>
    <w:rsid w:val="001610D6"/>
    <w:rsid w:val="00161A7F"/>
    <w:rsid w:val="00161C1D"/>
    <w:rsid w:val="00161C7A"/>
    <w:rsid w:val="00163690"/>
    <w:rsid w:val="00163F08"/>
    <w:rsid w:val="00163F76"/>
    <w:rsid w:val="00164486"/>
    <w:rsid w:val="001646C4"/>
    <w:rsid w:val="001658FC"/>
    <w:rsid w:val="001668BF"/>
    <w:rsid w:val="00166D3E"/>
    <w:rsid w:val="00167418"/>
    <w:rsid w:val="001703AB"/>
    <w:rsid w:val="001705C7"/>
    <w:rsid w:val="00170979"/>
    <w:rsid w:val="00171DD0"/>
    <w:rsid w:val="00171E6C"/>
    <w:rsid w:val="001731A8"/>
    <w:rsid w:val="0017324A"/>
    <w:rsid w:val="00173523"/>
    <w:rsid w:val="0017437B"/>
    <w:rsid w:val="001744A4"/>
    <w:rsid w:val="0017584F"/>
    <w:rsid w:val="0017590E"/>
    <w:rsid w:val="00175D15"/>
    <w:rsid w:val="00175F55"/>
    <w:rsid w:val="001760F2"/>
    <w:rsid w:val="001767C1"/>
    <w:rsid w:val="001776D4"/>
    <w:rsid w:val="00177868"/>
    <w:rsid w:val="0017789F"/>
    <w:rsid w:val="00177CE4"/>
    <w:rsid w:val="00177F2B"/>
    <w:rsid w:val="00180321"/>
    <w:rsid w:val="00180716"/>
    <w:rsid w:val="001807ED"/>
    <w:rsid w:val="00180987"/>
    <w:rsid w:val="00180CE5"/>
    <w:rsid w:val="00180D45"/>
    <w:rsid w:val="00181F13"/>
    <w:rsid w:val="00181F64"/>
    <w:rsid w:val="001822A3"/>
    <w:rsid w:val="0018328C"/>
    <w:rsid w:val="001834DB"/>
    <w:rsid w:val="00183520"/>
    <w:rsid w:val="00183A76"/>
    <w:rsid w:val="00184D33"/>
    <w:rsid w:val="00185241"/>
    <w:rsid w:val="00185B6F"/>
    <w:rsid w:val="00185C40"/>
    <w:rsid w:val="00185CA9"/>
    <w:rsid w:val="00186246"/>
    <w:rsid w:val="001870F8"/>
    <w:rsid w:val="00187551"/>
    <w:rsid w:val="00187B21"/>
    <w:rsid w:val="00187C5E"/>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4E0F"/>
    <w:rsid w:val="001A54AD"/>
    <w:rsid w:val="001A54EB"/>
    <w:rsid w:val="001A568B"/>
    <w:rsid w:val="001A57E1"/>
    <w:rsid w:val="001A5A12"/>
    <w:rsid w:val="001A7081"/>
    <w:rsid w:val="001A722C"/>
    <w:rsid w:val="001B07E6"/>
    <w:rsid w:val="001B1030"/>
    <w:rsid w:val="001B1265"/>
    <w:rsid w:val="001B13CC"/>
    <w:rsid w:val="001B2486"/>
    <w:rsid w:val="001B280E"/>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2A7"/>
    <w:rsid w:val="001C34E8"/>
    <w:rsid w:val="001C36CA"/>
    <w:rsid w:val="001C462F"/>
    <w:rsid w:val="001C47FD"/>
    <w:rsid w:val="001C4822"/>
    <w:rsid w:val="001C4F09"/>
    <w:rsid w:val="001C5AB8"/>
    <w:rsid w:val="001C5D96"/>
    <w:rsid w:val="001C6C06"/>
    <w:rsid w:val="001D0167"/>
    <w:rsid w:val="001D1267"/>
    <w:rsid w:val="001D1DD7"/>
    <w:rsid w:val="001D394C"/>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392"/>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F0FA9"/>
    <w:rsid w:val="001F1364"/>
    <w:rsid w:val="001F14E6"/>
    <w:rsid w:val="001F2481"/>
    <w:rsid w:val="001F2FBD"/>
    <w:rsid w:val="001F3375"/>
    <w:rsid w:val="001F35CC"/>
    <w:rsid w:val="001F3A7A"/>
    <w:rsid w:val="001F3CDB"/>
    <w:rsid w:val="001F4A43"/>
    <w:rsid w:val="001F59D8"/>
    <w:rsid w:val="001F5C9A"/>
    <w:rsid w:val="001F5F8D"/>
    <w:rsid w:val="001F66EA"/>
    <w:rsid w:val="001F6C45"/>
    <w:rsid w:val="001F7386"/>
    <w:rsid w:val="001F73F3"/>
    <w:rsid w:val="001F742C"/>
    <w:rsid w:val="001F7F3B"/>
    <w:rsid w:val="00200740"/>
    <w:rsid w:val="002008FD"/>
    <w:rsid w:val="00200CFB"/>
    <w:rsid w:val="00200D64"/>
    <w:rsid w:val="002014EC"/>
    <w:rsid w:val="00201FED"/>
    <w:rsid w:val="00202165"/>
    <w:rsid w:val="002022AF"/>
    <w:rsid w:val="002031E0"/>
    <w:rsid w:val="0020341D"/>
    <w:rsid w:val="00203B58"/>
    <w:rsid w:val="002044FC"/>
    <w:rsid w:val="002045B9"/>
    <w:rsid w:val="00204EAD"/>
    <w:rsid w:val="00205021"/>
    <w:rsid w:val="00206467"/>
    <w:rsid w:val="00206DB6"/>
    <w:rsid w:val="00206E07"/>
    <w:rsid w:val="00207607"/>
    <w:rsid w:val="00210152"/>
    <w:rsid w:val="002101A4"/>
    <w:rsid w:val="002112FF"/>
    <w:rsid w:val="0021177A"/>
    <w:rsid w:val="0021271E"/>
    <w:rsid w:val="00212F6E"/>
    <w:rsid w:val="00213443"/>
    <w:rsid w:val="002137DC"/>
    <w:rsid w:val="00213B3E"/>
    <w:rsid w:val="00214747"/>
    <w:rsid w:val="0021573E"/>
    <w:rsid w:val="0021622C"/>
    <w:rsid w:val="00216B2F"/>
    <w:rsid w:val="0021791A"/>
    <w:rsid w:val="002200CE"/>
    <w:rsid w:val="002218E8"/>
    <w:rsid w:val="00223A29"/>
    <w:rsid w:val="0022475E"/>
    <w:rsid w:val="0022489C"/>
    <w:rsid w:val="00224DF1"/>
    <w:rsid w:val="002250FB"/>
    <w:rsid w:val="00225ADA"/>
    <w:rsid w:val="002263FE"/>
    <w:rsid w:val="002268D0"/>
    <w:rsid w:val="00226F9E"/>
    <w:rsid w:val="002302DD"/>
    <w:rsid w:val="00230C80"/>
    <w:rsid w:val="00231106"/>
    <w:rsid w:val="002316BA"/>
    <w:rsid w:val="00231A9A"/>
    <w:rsid w:val="0023231D"/>
    <w:rsid w:val="002325A3"/>
    <w:rsid w:val="00233187"/>
    <w:rsid w:val="0023330C"/>
    <w:rsid w:val="00233983"/>
    <w:rsid w:val="002339F2"/>
    <w:rsid w:val="00233A03"/>
    <w:rsid w:val="00233AFC"/>
    <w:rsid w:val="00234606"/>
    <w:rsid w:val="002347A2"/>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52CB"/>
    <w:rsid w:val="002455BE"/>
    <w:rsid w:val="002459B1"/>
    <w:rsid w:val="00246375"/>
    <w:rsid w:val="00246FAD"/>
    <w:rsid w:val="002470D2"/>
    <w:rsid w:val="002472B1"/>
    <w:rsid w:val="00247353"/>
    <w:rsid w:val="00247485"/>
    <w:rsid w:val="00247FFB"/>
    <w:rsid w:val="0025025F"/>
    <w:rsid w:val="002508A0"/>
    <w:rsid w:val="00252ADA"/>
    <w:rsid w:val="00252B3E"/>
    <w:rsid w:val="00252D21"/>
    <w:rsid w:val="00254836"/>
    <w:rsid w:val="00254903"/>
    <w:rsid w:val="00255144"/>
    <w:rsid w:val="002551A0"/>
    <w:rsid w:val="00255A6A"/>
    <w:rsid w:val="00255D94"/>
    <w:rsid w:val="00255DE3"/>
    <w:rsid w:val="002562FB"/>
    <w:rsid w:val="00256B78"/>
    <w:rsid w:val="00257CDF"/>
    <w:rsid w:val="00257F88"/>
    <w:rsid w:val="00260CE0"/>
    <w:rsid w:val="002617B0"/>
    <w:rsid w:val="00261CEE"/>
    <w:rsid w:val="0026238D"/>
    <w:rsid w:val="00263D07"/>
    <w:rsid w:val="00263F3B"/>
    <w:rsid w:val="002642C2"/>
    <w:rsid w:val="002648CD"/>
    <w:rsid w:val="00264DBF"/>
    <w:rsid w:val="00266086"/>
    <w:rsid w:val="002666C5"/>
    <w:rsid w:val="002668A3"/>
    <w:rsid w:val="00266ED2"/>
    <w:rsid w:val="00266F4D"/>
    <w:rsid w:val="002670A7"/>
    <w:rsid w:val="00267722"/>
    <w:rsid w:val="00267D8B"/>
    <w:rsid w:val="00270681"/>
    <w:rsid w:val="00270B5F"/>
    <w:rsid w:val="0027145E"/>
    <w:rsid w:val="00271836"/>
    <w:rsid w:val="00271ADE"/>
    <w:rsid w:val="00271EC2"/>
    <w:rsid w:val="00272C2D"/>
    <w:rsid w:val="00273028"/>
    <w:rsid w:val="0027311E"/>
    <w:rsid w:val="00273813"/>
    <w:rsid w:val="002743EB"/>
    <w:rsid w:val="00275903"/>
    <w:rsid w:val="00275B20"/>
    <w:rsid w:val="00276F08"/>
    <w:rsid w:val="002774E5"/>
    <w:rsid w:val="00277D97"/>
    <w:rsid w:val="00277E25"/>
    <w:rsid w:val="00277FDF"/>
    <w:rsid w:val="0028025A"/>
    <w:rsid w:val="002802FB"/>
    <w:rsid w:val="002805D5"/>
    <w:rsid w:val="00280D61"/>
    <w:rsid w:val="00280D62"/>
    <w:rsid w:val="002820D2"/>
    <w:rsid w:val="00282215"/>
    <w:rsid w:val="0028228B"/>
    <w:rsid w:val="0028232B"/>
    <w:rsid w:val="002828F3"/>
    <w:rsid w:val="00282E10"/>
    <w:rsid w:val="00282F79"/>
    <w:rsid w:val="0028349B"/>
    <w:rsid w:val="00284052"/>
    <w:rsid w:val="00284156"/>
    <w:rsid w:val="002845F9"/>
    <w:rsid w:val="00284BBC"/>
    <w:rsid w:val="00284D7A"/>
    <w:rsid w:val="00284DA3"/>
    <w:rsid w:val="00285328"/>
    <w:rsid w:val="00285527"/>
    <w:rsid w:val="00285FEB"/>
    <w:rsid w:val="00286E0F"/>
    <w:rsid w:val="00287A22"/>
    <w:rsid w:val="00290FC9"/>
    <w:rsid w:val="002917BC"/>
    <w:rsid w:val="00291818"/>
    <w:rsid w:val="00291A70"/>
    <w:rsid w:val="00291FD4"/>
    <w:rsid w:val="00292495"/>
    <w:rsid w:val="00292E40"/>
    <w:rsid w:val="0029308D"/>
    <w:rsid w:val="00293BD5"/>
    <w:rsid w:val="00294472"/>
    <w:rsid w:val="002945CD"/>
    <w:rsid w:val="002947A7"/>
    <w:rsid w:val="002955D8"/>
    <w:rsid w:val="002956F0"/>
    <w:rsid w:val="002966E7"/>
    <w:rsid w:val="002A0099"/>
    <w:rsid w:val="002A0DE0"/>
    <w:rsid w:val="002A162D"/>
    <w:rsid w:val="002A26E6"/>
    <w:rsid w:val="002A2C94"/>
    <w:rsid w:val="002A2CED"/>
    <w:rsid w:val="002A3183"/>
    <w:rsid w:val="002A3655"/>
    <w:rsid w:val="002A4098"/>
    <w:rsid w:val="002A5539"/>
    <w:rsid w:val="002A5B0B"/>
    <w:rsid w:val="002A5C07"/>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492"/>
    <w:rsid w:val="002C2AD5"/>
    <w:rsid w:val="002C3372"/>
    <w:rsid w:val="002C3660"/>
    <w:rsid w:val="002C4F9A"/>
    <w:rsid w:val="002C55E6"/>
    <w:rsid w:val="002C5DC6"/>
    <w:rsid w:val="002C686F"/>
    <w:rsid w:val="002C6950"/>
    <w:rsid w:val="002C7445"/>
    <w:rsid w:val="002C79E9"/>
    <w:rsid w:val="002C7ECD"/>
    <w:rsid w:val="002D0080"/>
    <w:rsid w:val="002D0A53"/>
    <w:rsid w:val="002D1120"/>
    <w:rsid w:val="002D118B"/>
    <w:rsid w:val="002D20C2"/>
    <w:rsid w:val="002D275C"/>
    <w:rsid w:val="002D29DF"/>
    <w:rsid w:val="002D3288"/>
    <w:rsid w:val="002D35E5"/>
    <w:rsid w:val="002D372C"/>
    <w:rsid w:val="002D38BC"/>
    <w:rsid w:val="002D3B10"/>
    <w:rsid w:val="002D3E55"/>
    <w:rsid w:val="002D4B6A"/>
    <w:rsid w:val="002D4C9C"/>
    <w:rsid w:val="002D59EB"/>
    <w:rsid w:val="002D5A68"/>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3EFA"/>
    <w:rsid w:val="002E5082"/>
    <w:rsid w:val="002E5A46"/>
    <w:rsid w:val="002E627B"/>
    <w:rsid w:val="002E76DC"/>
    <w:rsid w:val="002E7ACA"/>
    <w:rsid w:val="002E7FEF"/>
    <w:rsid w:val="002F1ACF"/>
    <w:rsid w:val="002F1FD6"/>
    <w:rsid w:val="002F1FFC"/>
    <w:rsid w:val="002F2857"/>
    <w:rsid w:val="002F2993"/>
    <w:rsid w:val="002F2AA6"/>
    <w:rsid w:val="002F2E99"/>
    <w:rsid w:val="002F3268"/>
    <w:rsid w:val="002F3A18"/>
    <w:rsid w:val="002F3A85"/>
    <w:rsid w:val="002F3CEF"/>
    <w:rsid w:val="002F3D8D"/>
    <w:rsid w:val="002F3D98"/>
    <w:rsid w:val="002F4B76"/>
    <w:rsid w:val="002F4D5D"/>
    <w:rsid w:val="002F50ED"/>
    <w:rsid w:val="002F5340"/>
    <w:rsid w:val="002F5A64"/>
    <w:rsid w:val="002F633C"/>
    <w:rsid w:val="002F7A5C"/>
    <w:rsid w:val="00300307"/>
    <w:rsid w:val="003009BE"/>
    <w:rsid w:val="00301F4B"/>
    <w:rsid w:val="00304035"/>
    <w:rsid w:val="0030424A"/>
    <w:rsid w:val="0030434F"/>
    <w:rsid w:val="00304526"/>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70F"/>
    <w:rsid w:val="00313B3D"/>
    <w:rsid w:val="0031445C"/>
    <w:rsid w:val="003144EC"/>
    <w:rsid w:val="00314CFB"/>
    <w:rsid w:val="00314E45"/>
    <w:rsid w:val="00315DC8"/>
    <w:rsid w:val="00316382"/>
    <w:rsid w:val="00316411"/>
    <w:rsid w:val="0031699B"/>
    <w:rsid w:val="00316EB5"/>
    <w:rsid w:val="00316F0C"/>
    <w:rsid w:val="0031702B"/>
    <w:rsid w:val="003176D3"/>
    <w:rsid w:val="0032009D"/>
    <w:rsid w:val="003202DC"/>
    <w:rsid w:val="003215F7"/>
    <w:rsid w:val="00321C67"/>
    <w:rsid w:val="0032250C"/>
    <w:rsid w:val="00322691"/>
    <w:rsid w:val="00322699"/>
    <w:rsid w:val="003235CD"/>
    <w:rsid w:val="0032410C"/>
    <w:rsid w:val="003255ED"/>
    <w:rsid w:val="0032598F"/>
    <w:rsid w:val="00325B3A"/>
    <w:rsid w:val="00325EA8"/>
    <w:rsid w:val="003262CD"/>
    <w:rsid w:val="00326485"/>
    <w:rsid w:val="003271C8"/>
    <w:rsid w:val="00327929"/>
    <w:rsid w:val="00327BBF"/>
    <w:rsid w:val="0033118F"/>
    <w:rsid w:val="0033168F"/>
    <w:rsid w:val="00332108"/>
    <w:rsid w:val="00332814"/>
    <w:rsid w:val="0033314E"/>
    <w:rsid w:val="0033361C"/>
    <w:rsid w:val="0033457C"/>
    <w:rsid w:val="00334896"/>
    <w:rsid w:val="00334FDB"/>
    <w:rsid w:val="00335E50"/>
    <w:rsid w:val="003367B7"/>
    <w:rsid w:val="003376E4"/>
    <w:rsid w:val="00337CF1"/>
    <w:rsid w:val="003401D2"/>
    <w:rsid w:val="0034026D"/>
    <w:rsid w:val="003412B4"/>
    <w:rsid w:val="003427BF"/>
    <w:rsid w:val="003429B7"/>
    <w:rsid w:val="00342EA5"/>
    <w:rsid w:val="00343E01"/>
    <w:rsid w:val="00344270"/>
    <w:rsid w:val="00344948"/>
    <w:rsid w:val="003455B3"/>
    <w:rsid w:val="00345E3C"/>
    <w:rsid w:val="003475B6"/>
    <w:rsid w:val="00347D92"/>
    <w:rsid w:val="0035006A"/>
    <w:rsid w:val="0035044E"/>
    <w:rsid w:val="003506C5"/>
    <w:rsid w:val="0035082A"/>
    <w:rsid w:val="00350D24"/>
    <w:rsid w:val="00351218"/>
    <w:rsid w:val="00352139"/>
    <w:rsid w:val="00352ED7"/>
    <w:rsid w:val="0035334D"/>
    <w:rsid w:val="00354245"/>
    <w:rsid w:val="003554B0"/>
    <w:rsid w:val="003556A0"/>
    <w:rsid w:val="003557A2"/>
    <w:rsid w:val="00355D3A"/>
    <w:rsid w:val="00356024"/>
    <w:rsid w:val="003568A8"/>
    <w:rsid w:val="00356922"/>
    <w:rsid w:val="00356B86"/>
    <w:rsid w:val="0035719C"/>
    <w:rsid w:val="003573E6"/>
    <w:rsid w:val="003576EB"/>
    <w:rsid w:val="003577D1"/>
    <w:rsid w:val="003579A3"/>
    <w:rsid w:val="00357A0F"/>
    <w:rsid w:val="00357B64"/>
    <w:rsid w:val="00357B8D"/>
    <w:rsid w:val="00357E33"/>
    <w:rsid w:val="003605F3"/>
    <w:rsid w:val="00360A1F"/>
    <w:rsid w:val="00361438"/>
    <w:rsid w:val="00361C1D"/>
    <w:rsid w:val="00362978"/>
    <w:rsid w:val="0036324D"/>
    <w:rsid w:val="00363B3B"/>
    <w:rsid w:val="0036411A"/>
    <w:rsid w:val="003642AA"/>
    <w:rsid w:val="00365138"/>
    <w:rsid w:val="003659D3"/>
    <w:rsid w:val="00365BE5"/>
    <w:rsid w:val="00365D9A"/>
    <w:rsid w:val="00366505"/>
    <w:rsid w:val="00367A0E"/>
    <w:rsid w:val="00367BE5"/>
    <w:rsid w:val="00370582"/>
    <w:rsid w:val="00370941"/>
    <w:rsid w:val="003710A1"/>
    <w:rsid w:val="00371A5B"/>
    <w:rsid w:val="00371D3E"/>
    <w:rsid w:val="00371E4F"/>
    <w:rsid w:val="00372A07"/>
    <w:rsid w:val="003730EC"/>
    <w:rsid w:val="00373578"/>
    <w:rsid w:val="003736ED"/>
    <w:rsid w:val="00373B63"/>
    <w:rsid w:val="0037447F"/>
    <w:rsid w:val="00374909"/>
    <w:rsid w:val="00374C93"/>
    <w:rsid w:val="003751EC"/>
    <w:rsid w:val="00375579"/>
    <w:rsid w:val="00375E91"/>
    <w:rsid w:val="00377A51"/>
    <w:rsid w:val="00380303"/>
    <w:rsid w:val="00380C5D"/>
    <w:rsid w:val="00383F20"/>
    <w:rsid w:val="00383FF6"/>
    <w:rsid w:val="00384E89"/>
    <w:rsid w:val="0038588C"/>
    <w:rsid w:val="00386989"/>
    <w:rsid w:val="00386A9E"/>
    <w:rsid w:val="00387818"/>
    <w:rsid w:val="00387D01"/>
    <w:rsid w:val="00390624"/>
    <w:rsid w:val="00390FD7"/>
    <w:rsid w:val="00392124"/>
    <w:rsid w:val="003926A1"/>
    <w:rsid w:val="00392A7A"/>
    <w:rsid w:val="00392CB4"/>
    <w:rsid w:val="00393431"/>
    <w:rsid w:val="0039445E"/>
    <w:rsid w:val="003945D8"/>
    <w:rsid w:val="003951A9"/>
    <w:rsid w:val="00395585"/>
    <w:rsid w:val="00395D84"/>
    <w:rsid w:val="00396501"/>
    <w:rsid w:val="00396979"/>
    <w:rsid w:val="00397137"/>
    <w:rsid w:val="00397976"/>
    <w:rsid w:val="00397F6B"/>
    <w:rsid w:val="003A001C"/>
    <w:rsid w:val="003A066A"/>
    <w:rsid w:val="003A077F"/>
    <w:rsid w:val="003A0A62"/>
    <w:rsid w:val="003A1353"/>
    <w:rsid w:val="003A1C8A"/>
    <w:rsid w:val="003A1EC4"/>
    <w:rsid w:val="003A221F"/>
    <w:rsid w:val="003A30AB"/>
    <w:rsid w:val="003A4733"/>
    <w:rsid w:val="003A48F8"/>
    <w:rsid w:val="003A4998"/>
    <w:rsid w:val="003A4ACC"/>
    <w:rsid w:val="003A63DA"/>
    <w:rsid w:val="003A6806"/>
    <w:rsid w:val="003A6B30"/>
    <w:rsid w:val="003A7747"/>
    <w:rsid w:val="003B08B8"/>
    <w:rsid w:val="003B0B13"/>
    <w:rsid w:val="003B21B2"/>
    <w:rsid w:val="003B289E"/>
    <w:rsid w:val="003B29D6"/>
    <w:rsid w:val="003B2FCA"/>
    <w:rsid w:val="003B329D"/>
    <w:rsid w:val="003B352D"/>
    <w:rsid w:val="003B3599"/>
    <w:rsid w:val="003B38DF"/>
    <w:rsid w:val="003B537A"/>
    <w:rsid w:val="003B5D0B"/>
    <w:rsid w:val="003B622D"/>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75B4"/>
    <w:rsid w:val="003C7AF4"/>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C50"/>
    <w:rsid w:val="003E1053"/>
    <w:rsid w:val="003E23BD"/>
    <w:rsid w:val="003E24D0"/>
    <w:rsid w:val="003E25A7"/>
    <w:rsid w:val="003E2D27"/>
    <w:rsid w:val="003E3302"/>
    <w:rsid w:val="003E4126"/>
    <w:rsid w:val="003E445D"/>
    <w:rsid w:val="003E4AB6"/>
    <w:rsid w:val="003E52BF"/>
    <w:rsid w:val="003E5643"/>
    <w:rsid w:val="003E57A8"/>
    <w:rsid w:val="003E5CD2"/>
    <w:rsid w:val="003E5E81"/>
    <w:rsid w:val="003E64CA"/>
    <w:rsid w:val="003E6A5A"/>
    <w:rsid w:val="003E70D8"/>
    <w:rsid w:val="003E7135"/>
    <w:rsid w:val="003E76A8"/>
    <w:rsid w:val="003E7D07"/>
    <w:rsid w:val="003F073F"/>
    <w:rsid w:val="003F09AD"/>
    <w:rsid w:val="003F0BAC"/>
    <w:rsid w:val="003F0F19"/>
    <w:rsid w:val="003F1477"/>
    <w:rsid w:val="003F18C3"/>
    <w:rsid w:val="003F1C40"/>
    <w:rsid w:val="003F1D22"/>
    <w:rsid w:val="003F238A"/>
    <w:rsid w:val="003F3328"/>
    <w:rsid w:val="003F3528"/>
    <w:rsid w:val="003F3536"/>
    <w:rsid w:val="003F35AE"/>
    <w:rsid w:val="003F360A"/>
    <w:rsid w:val="003F3B1C"/>
    <w:rsid w:val="003F4FF9"/>
    <w:rsid w:val="003F5744"/>
    <w:rsid w:val="003F60BA"/>
    <w:rsid w:val="003F62DF"/>
    <w:rsid w:val="004002FD"/>
    <w:rsid w:val="00401287"/>
    <w:rsid w:val="0040166A"/>
    <w:rsid w:val="00401D9C"/>
    <w:rsid w:val="00401FFA"/>
    <w:rsid w:val="00402F8C"/>
    <w:rsid w:val="00403266"/>
    <w:rsid w:val="0040449B"/>
    <w:rsid w:val="00404633"/>
    <w:rsid w:val="00404F4C"/>
    <w:rsid w:val="004058F4"/>
    <w:rsid w:val="00406892"/>
    <w:rsid w:val="00406A41"/>
    <w:rsid w:val="00406D3E"/>
    <w:rsid w:val="00410908"/>
    <w:rsid w:val="00410920"/>
    <w:rsid w:val="00410C9C"/>
    <w:rsid w:val="00410DE4"/>
    <w:rsid w:val="004125CB"/>
    <w:rsid w:val="00412B7F"/>
    <w:rsid w:val="00412F1B"/>
    <w:rsid w:val="004138BA"/>
    <w:rsid w:val="0041449B"/>
    <w:rsid w:val="004144E3"/>
    <w:rsid w:val="00414566"/>
    <w:rsid w:val="00414807"/>
    <w:rsid w:val="004148F5"/>
    <w:rsid w:val="00414B2D"/>
    <w:rsid w:val="00414BE5"/>
    <w:rsid w:val="004153A6"/>
    <w:rsid w:val="004158B4"/>
    <w:rsid w:val="00416190"/>
    <w:rsid w:val="0041626C"/>
    <w:rsid w:val="0041678B"/>
    <w:rsid w:val="00416F3D"/>
    <w:rsid w:val="004171D6"/>
    <w:rsid w:val="00420191"/>
    <w:rsid w:val="0042060C"/>
    <w:rsid w:val="004206E3"/>
    <w:rsid w:val="00420C84"/>
    <w:rsid w:val="00420DBE"/>
    <w:rsid w:val="00420E72"/>
    <w:rsid w:val="00420F8D"/>
    <w:rsid w:val="00421985"/>
    <w:rsid w:val="00421B5B"/>
    <w:rsid w:val="00421D67"/>
    <w:rsid w:val="00421E92"/>
    <w:rsid w:val="004220A2"/>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29D2"/>
    <w:rsid w:val="0043350E"/>
    <w:rsid w:val="0043398F"/>
    <w:rsid w:val="004340B3"/>
    <w:rsid w:val="004340F4"/>
    <w:rsid w:val="004355B7"/>
    <w:rsid w:val="004356F1"/>
    <w:rsid w:val="0043669C"/>
    <w:rsid w:val="0043675D"/>
    <w:rsid w:val="004377E7"/>
    <w:rsid w:val="004379F6"/>
    <w:rsid w:val="00437BEA"/>
    <w:rsid w:val="00437BFD"/>
    <w:rsid w:val="00440220"/>
    <w:rsid w:val="004404DC"/>
    <w:rsid w:val="0044063E"/>
    <w:rsid w:val="00440723"/>
    <w:rsid w:val="00440F3A"/>
    <w:rsid w:val="00440F43"/>
    <w:rsid w:val="00440FCA"/>
    <w:rsid w:val="0044182E"/>
    <w:rsid w:val="00442248"/>
    <w:rsid w:val="00442733"/>
    <w:rsid w:val="00443CC2"/>
    <w:rsid w:val="00444341"/>
    <w:rsid w:val="0044478E"/>
    <w:rsid w:val="00445C26"/>
    <w:rsid w:val="00446048"/>
    <w:rsid w:val="004471D0"/>
    <w:rsid w:val="00447B1A"/>
    <w:rsid w:val="00450A2B"/>
    <w:rsid w:val="00451FBC"/>
    <w:rsid w:val="004523DF"/>
    <w:rsid w:val="00453099"/>
    <w:rsid w:val="00454211"/>
    <w:rsid w:val="00454AFA"/>
    <w:rsid w:val="00454DFD"/>
    <w:rsid w:val="00455143"/>
    <w:rsid w:val="004557F2"/>
    <w:rsid w:val="004564EC"/>
    <w:rsid w:val="00456865"/>
    <w:rsid w:val="0046036D"/>
    <w:rsid w:val="004603D6"/>
    <w:rsid w:val="0046056A"/>
    <w:rsid w:val="00460623"/>
    <w:rsid w:val="00460D84"/>
    <w:rsid w:val="004610FE"/>
    <w:rsid w:val="0046183F"/>
    <w:rsid w:val="004621B8"/>
    <w:rsid w:val="00462A3E"/>
    <w:rsid w:val="00462ABC"/>
    <w:rsid w:val="00462EC7"/>
    <w:rsid w:val="00462ED3"/>
    <w:rsid w:val="0046318F"/>
    <w:rsid w:val="00464C84"/>
    <w:rsid w:val="00464FCC"/>
    <w:rsid w:val="00465AD2"/>
    <w:rsid w:val="00465DEC"/>
    <w:rsid w:val="00465EB8"/>
    <w:rsid w:val="004662CA"/>
    <w:rsid w:val="004663D3"/>
    <w:rsid w:val="0046682A"/>
    <w:rsid w:val="0047081D"/>
    <w:rsid w:val="00470F4E"/>
    <w:rsid w:val="0047198A"/>
    <w:rsid w:val="00471A6F"/>
    <w:rsid w:val="004728E4"/>
    <w:rsid w:val="00472930"/>
    <w:rsid w:val="004729D2"/>
    <w:rsid w:val="00473808"/>
    <w:rsid w:val="00473E58"/>
    <w:rsid w:val="00473F4E"/>
    <w:rsid w:val="00474243"/>
    <w:rsid w:val="004744AF"/>
    <w:rsid w:val="00474874"/>
    <w:rsid w:val="0047519F"/>
    <w:rsid w:val="004756E6"/>
    <w:rsid w:val="00475D58"/>
    <w:rsid w:val="00476683"/>
    <w:rsid w:val="00476F2B"/>
    <w:rsid w:val="004773FF"/>
    <w:rsid w:val="00477734"/>
    <w:rsid w:val="00477952"/>
    <w:rsid w:val="0048001F"/>
    <w:rsid w:val="00481A6D"/>
    <w:rsid w:val="0048288D"/>
    <w:rsid w:val="00482DE1"/>
    <w:rsid w:val="00483891"/>
    <w:rsid w:val="00484482"/>
    <w:rsid w:val="0048530A"/>
    <w:rsid w:val="00485383"/>
    <w:rsid w:val="00485597"/>
    <w:rsid w:val="004862C4"/>
    <w:rsid w:val="0048639C"/>
    <w:rsid w:val="00486CCA"/>
    <w:rsid w:val="00486CFB"/>
    <w:rsid w:val="00487971"/>
    <w:rsid w:val="004901B3"/>
    <w:rsid w:val="004914C8"/>
    <w:rsid w:val="00491A1C"/>
    <w:rsid w:val="00491C23"/>
    <w:rsid w:val="00493089"/>
    <w:rsid w:val="004935BB"/>
    <w:rsid w:val="00493887"/>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94"/>
    <w:rsid w:val="004A0BC1"/>
    <w:rsid w:val="004A0F50"/>
    <w:rsid w:val="004A1A46"/>
    <w:rsid w:val="004A20D9"/>
    <w:rsid w:val="004A2570"/>
    <w:rsid w:val="004A2722"/>
    <w:rsid w:val="004A29D6"/>
    <w:rsid w:val="004A2C6B"/>
    <w:rsid w:val="004A2FBA"/>
    <w:rsid w:val="004A4F0B"/>
    <w:rsid w:val="004A536D"/>
    <w:rsid w:val="004A53D8"/>
    <w:rsid w:val="004A58E5"/>
    <w:rsid w:val="004A60AF"/>
    <w:rsid w:val="004A627E"/>
    <w:rsid w:val="004A65C6"/>
    <w:rsid w:val="004A68A1"/>
    <w:rsid w:val="004A6D93"/>
    <w:rsid w:val="004B09EF"/>
    <w:rsid w:val="004B1394"/>
    <w:rsid w:val="004B278B"/>
    <w:rsid w:val="004B29A7"/>
    <w:rsid w:val="004B2D84"/>
    <w:rsid w:val="004B2DC2"/>
    <w:rsid w:val="004B32ED"/>
    <w:rsid w:val="004B3B64"/>
    <w:rsid w:val="004B402A"/>
    <w:rsid w:val="004B42B4"/>
    <w:rsid w:val="004B44E9"/>
    <w:rsid w:val="004B4838"/>
    <w:rsid w:val="004B48C5"/>
    <w:rsid w:val="004B493C"/>
    <w:rsid w:val="004B4EEB"/>
    <w:rsid w:val="004B5BE7"/>
    <w:rsid w:val="004B73F1"/>
    <w:rsid w:val="004C085A"/>
    <w:rsid w:val="004C125F"/>
    <w:rsid w:val="004C1CE6"/>
    <w:rsid w:val="004C2146"/>
    <w:rsid w:val="004C288C"/>
    <w:rsid w:val="004C2CB5"/>
    <w:rsid w:val="004C31F2"/>
    <w:rsid w:val="004C3259"/>
    <w:rsid w:val="004C3936"/>
    <w:rsid w:val="004C41B4"/>
    <w:rsid w:val="004C5E3C"/>
    <w:rsid w:val="004C62F9"/>
    <w:rsid w:val="004C64A3"/>
    <w:rsid w:val="004C65E6"/>
    <w:rsid w:val="004C69A7"/>
    <w:rsid w:val="004C6B58"/>
    <w:rsid w:val="004C6CC4"/>
    <w:rsid w:val="004C6D10"/>
    <w:rsid w:val="004C756D"/>
    <w:rsid w:val="004C778D"/>
    <w:rsid w:val="004C7AA8"/>
    <w:rsid w:val="004C7C40"/>
    <w:rsid w:val="004D021F"/>
    <w:rsid w:val="004D0643"/>
    <w:rsid w:val="004D09E1"/>
    <w:rsid w:val="004D0A0C"/>
    <w:rsid w:val="004D13C4"/>
    <w:rsid w:val="004D146E"/>
    <w:rsid w:val="004D1533"/>
    <w:rsid w:val="004D1BFB"/>
    <w:rsid w:val="004D1D35"/>
    <w:rsid w:val="004D20B4"/>
    <w:rsid w:val="004D2228"/>
    <w:rsid w:val="004D277D"/>
    <w:rsid w:val="004D2AA1"/>
    <w:rsid w:val="004D40C6"/>
    <w:rsid w:val="004D4583"/>
    <w:rsid w:val="004D47C9"/>
    <w:rsid w:val="004D4D81"/>
    <w:rsid w:val="004D54FB"/>
    <w:rsid w:val="004D56AD"/>
    <w:rsid w:val="004D62A7"/>
    <w:rsid w:val="004D63C1"/>
    <w:rsid w:val="004D68FB"/>
    <w:rsid w:val="004D7C1E"/>
    <w:rsid w:val="004E024D"/>
    <w:rsid w:val="004E0589"/>
    <w:rsid w:val="004E0684"/>
    <w:rsid w:val="004E138E"/>
    <w:rsid w:val="004E19F0"/>
    <w:rsid w:val="004E1C42"/>
    <w:rsid w:val="004E213A"/>
    <w:rsid w:val="004E25C4"/>
    <w:rsid w:val="004E2A1B"/>
    <w:rsid w:val="004E313E"/>
    <w:rsid w:val="004E3583"/>
    <w:rsid w:val="004E466F"/>
    <w:rsid w:val="004E49AB"/>
    <w:rsid w:val="004E4EF3"/>
    <w:rsid w:val="004E5318"/>
    <w:rsid w:val="004E5564"/>
    <w:rsid w:val="004E557D"/>
    <w:rsid w:val="004E6370"/>
    <w:rsid w:val="004E6703"/>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756"/>
    <w:rsid w:val="004F5934"/>
    <w:rsid w:val="004F68BB"/>
    <w:rsid w:val="004F69B4"/>
    <w:rsid w:val="004F6C33"/>
    <w:rsid w:val="004F6DE6"/>
    <w:rsid w:val="004F7843"/>
    <w:rsid w:val="004F7B7E"/>
    <w:rsid w:val="004F7BDD"/>
    <w:rsid w:val="004F7DE3"/>
    <w:rsid w:val="005003DB"/>
    <w:rsid w:val="00500AB1"/>
    <w:rsid w:val="00500B5D"/>
    <w:rsid w:val="00501219"/>
    <w:rsid w:val="005019B0"/>
    <w:rsid w:val="00501BEC"/>
    <w:rsid w:val="00502BBF"/>
    <w:rsid w:val="00502F42"/>
    <w:rsid w:val="00504C51"/>
    <w:rsid w:val="005053FA"/>
    <w:rsid w:val="00505823"/>
    <w:rsid w:val="00506722"/>
    <w:rsid w:val="00506D2F"/>
    <w:rsid w:val="00507BA1"/>
    <w:rsid w:val="005100FE"/>
    <w:rsid w:val="00510197"/>
    <w:rsid w:val="0051028E"/>
    <w:rsid w:val="005104C7"/>
    <w:rsid w:val="005109F5"/>
    <w:rsid w:val="00510A73"/>
    <w:rsid w:val="00510EF7"/>
    <w:rsid w:val="00510FB3"/>
    <w:rsid w:val="005110B4"/>
    <w:rsid w:val="005110D3"/>
    <w:rsid w:val="00513698"/>
    <w:rsid w:val="00514382"/>
    <w:rsid w:val="005144A9"/>
    <w:rsid w:val="00514735"/>
    <w:rsid w:val="005150D8"/>
    <w:rsid w:val="00515376"/>
    <w:rsid w:val="00515491"/>
    <w:rsid w:val="00515BC4"/>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5085"/>
    <w:rsid w:val="00525139"/>
    <w:rsid w:val="005253C3"/>
    <w:rsid w:val="00526AFF"/>
    <w:rsid w:val="0052710A"/>
    <w:rsid w:val="005276A3"/>
    <w:rsid w:val="00527CB5"/>
    <w:rsid w:val="00527FBE"/>
    <w:rsid w:val="0053031C"/>
    <w:rsid w:val="00530583"/>
    <w:rsid w:val="00531530"/>
    <w:rsid w:val="0053197A"/>
    <w:rsid w:val="00532C3A"/>
    <w:rsid w:val="00532F31"/>
    <w:rsid w:val="005333FF"/>
    <w:rsid w:val="00533719"/>
    <w:rsid w:val="005339BB"/>
    <w:rsid w:val="00534985"/>
    <w:rsid w:val="00534A89"/>
    <w:rsid w:val="00535263"/>
    <w:rsid w:val="00535D21"/>
    <w:rsid w:val="00536109"/>
    <w:rsid w:val="005362E4"/>
    <w:rsid w:val="00536E22"/>
    <w:rsid w:val="00537495"/>
    <w:rsid w:val="00537D79"/>
    <w:rsid w:val="005402C7"/>
    <w:rsid w:val="005403D4"/>
    <w:rsid w:val="00540660"/>
    <w:rsid w:val="00540CAD"/>
    <w:rsid w:val="00540E49"/>
    <w:rsid w:val="00541148"/>
    <w:rsid w:val="005415EE"/>
    <w:rsid w:val="00541C8E"/>
    <w:rsid w:val="00541E1E"/>
    <w:rsid w:val="005427BF"/>
    <w:rsid w:val="00542928"/>
    <w:rsid w:val="005430B1"/>
    <w:rsid w:val="00543A3D"/>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2485"/>
    <w:rsid w:val="00552807"/>
    <w:rsid w:val="0055394C"/>
    <w:rsid w:val="0055461F"/>
    <w:rsid w:val="00554D67"/>
    <w:rsid w:val="00555191"/>
    <w:rsid w:val="0055638F"/>
    <w:rsid w:val="00556DB2"/>
    <w:rsid w:val="0055740B"/>
    <w:rsid w:val="0055763F"/>
    <w:rsid w:val="005578C7"/>
    <w:rsid w:val="005602A9"/>
    <w:rsid w:val="0056036D"/>
    <w:rsid w:val="00560991"/>
    <w:rsid w:val="0056156F"/>
    <w:rsid w:val="0056157D"/>
    <w:rsid w:val="005618BC"/>
    <w:rsid w:val="00562265"/>
    <w:rsid w:val="005622FD"/>
    <w:rsid w:val="0056266C"/>
    <w:rsid w:val="005627EE"/>
    <w:rsid w:val="00562B49"/>
    <w:rsid w:val="00562CBD"/>
    <w:rsid w:val="00563069"/>
    <w:rsid w:val="0056350E"/>
    <w:rsid w:val="005636B3"/>
    <w:rsid w:val="00563D28"/>
    <w:rsid w:val="00563DD8"/>
    <w:rsid w:val="00563E3E"/>
    <w:rsid w:val="00564E2E"/>
    <w:rsid w:val="00564E8C"/>
    <w:rsid w:val="0056534B"/>
    <w:rsid w:val="00565ABD"/>
    <w:rsid w:val="005660D6"/>
    <w:rsid w:val="00566680"/>
    <w:rsid w:val="00566D23"/>
    <w:rsid w:val="00567D37"/>
    <w:rsid w:val="00567D81"/>
    <w:rsid w:val="00567EAC"/>
    <w:rsid w:val="00570181"/>
    <w:rsid w:val="00570714"/>
    <w:rsid w:val="00570CA4"/>
    <w:rsid w:val="00570E1B"/>
    <w:rsid w:val="00570EB3"/>
    <w:rsid w:val="00570F23"/>
    <w:rsid w:val="00571500"/>
    <w:rsid w:val="005727B4"/>
    <w:rsid w:val="005728C9"/>
    <w:rsid w:val="005735D2"/>
    <w:rsid w:val="005748B2"/>
    <w:rsid w:val="00574BBE"/>
    <w:rsid w:val="005752F3"/>
    <w:rsid w:val="00575399"/>
    <w:rsid w:val="00576052"/>
    <w:rsid w:val="0057684E"/>
    <w:rsid w:val="005776D6"/>
    <w:rsid w:val="005824A9"/>
    <w:rsid w:val="0058352E"/>
    <w:rsid w:val="00583C2B"/>
    <w:rsid w:val="00583C34"/>
    <w:rsid w:val="0058444E"/>
    <w:rsid w:val="00584D27"/>
    <w:rsid w:val="00584E9B"/>
    <w:rsid w:val="00584F56"/>
    <w:rsid w:val="00586080"/>
    <w:rsid w:val="0058683A"/>
    <w:rsid w:val="005868D2"/>
    <w:rsid w:val="005871B9"/>
    <w:rsid w:val="00587744"/>
    <w:rsid w:val="00587A6D"/>
    <w:rsid w:val="00587C67"/>
    <w:rsid w:val="005900CF"/>
    <w:rsid w:val="005904FC"/>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9B3"/>
    <w:rsid w:val="005A0494"/>
    <w:rsid w:val="005A0B68"/>
    <w:rsid w:val="005A0BD2"/>
    <w:rsid w:val="005A13C6"/>
    <w:rsid w:val="005A19E9"/>
    <w:rsid w:val="005A251E"/>
    <w:rsid w:val="005A2B3E"/>
    <w:rsid w:val="005A2D0F"/>
    <w:rsid w:val="005A33AC"/>
    <w:rsid w:val="005A36CE"/>
    <w:rsid w:val="005A3E43"/>
    <w:rsid w:val="005A48C6"/>
    <w:rsid w:val="005A4B49"/>
    <w:rsid w:val="005A4BEB"/>
    <w:rsid w:val="005A518D"/>
    <w:rsid w:val="005A5519"/>
    <w:rsid w:val="005A568C"/>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44AC"/>
    <w:rsid w:val="005B4901"/>
    <w:rsid w:val="005B492D"/>
    <w:rsid w:val="005B532C"/>
    <w:rsid w:val="005B58F1"/>
    <w:rsid w:val="005B73A1"/>
    <w:rsid w:val="005B75C4"/>
    <w:rsid w:val="005B7741"/>
    <w:rsid w:val="005B7C90"/>
    <w:rsid w:val="005C009B"/>
    <w:rsid w:val="005C0969"/>
    <w:rsid w:val="005C0C81"/>
    <w:rsid w:val="005C1072"/>
    <w:rsid w:val="005C1CA2"/>
    <w:rsid w:val="005C1F09"/>
    <w:rsid w:val="005C2542"/>
    <w:rsid w:val="005C2A27"/>
    <w:rsid w:val="005C2CCB"/>
    <w:rsid w:val="005C3834"/>
    <w:rsid w:val="005C4364"/>
    <w:rsid w:val="005C43DA"/>
    <w:rsid w:val="005C4CB5"/>
    <w:rsid w:val="005C4CEB"/>
    <w:rsid w:val="005C60DD"/>
    <w:rsid w:val="005C64E6"/>
    <w:rsid w:val="005C6E38"/>
    <w:rsid w:val="005C6F95"/>
    <w:rsid w:val="005C7121"/>
    <w:rsid w:val="005C73B1"/>
    <w:rsid w:val="005C76A7"/>
    <w:rsid w:val="005C7E82"/>
    <w:rsid w:val="005D0690"/>
    <w:rsid w:val="005D1198"/>
    <w:rsid w:val="005D12BA"/>
    <w:rsid w:val="005D15E5"/>
    <w:rsid w:val="005D1C85"/>
    <w:rsid w:val="005D273C"/>
    <w:rsid w:val="005D2E84"/>
    <w:rsid w:val="005D31E4"/>
    <w:rsid w:val="005D325C"/>
    <w:rsid w:val="005D3556"/>
    <w:rsid w:val="005D376F"/>
    <w:rsid w:val="005D39CC"/>
    <w:rsid w:val="005D472C"/>
    <w:rsid w:val="005D4BE5"/>
    <w:rsid w:val="005D5898"/>
    <w:rsid w:val="005D61AF"/>
    <w:rsid w:val="005D64CA"/>
    <w:rsid w:val="005D67D5"/>
    <w:rsid w:val="005D7471"/>
    <w:rsid w:val="005E05AF"/>
    <w:rsid w:val="005E0603"/>
    <w:rsid w:val="005E0AC7"/>
    <w:rsid w:val="005E0DE4"/>
    <w:rsid w:val="005E0ED9"/>
    <w:rsid w:val="005E1086"/>
    <w:rsid w:val="005E153F"/>
    <w:rsid w:val="005E1731"/>
    <w:rsid w:val="005E1B54"/>
    <w:rsid w:val="005E22B9"/>
    <w:rsid w:val="005E233A"/>
    <w:rsid w:val="005E2554"/>
    <w:rsid w:val="005E2C97"/>
    <w:rsid w:val="005E30BD"/>
    <w:rsid w:val="005E3818"/>
    <w:rsid w:val="005E391D"/>
    <w:rsid w:val="005E44FB"/>
    <w:rsid w:val="005E5522"/>
    <w:rsid w:val="005E5A1F"/>
    <w:rsid w:val="005E5D98"/>
    <w:rsid w:val="005E6285"/>
    <w:rsid w:val="005E677C"/>
    <w:rsid w:val="005E7395"/>
    <w:rsid w:val="005E774A"/>
    <w:rsid w:val="005E7E2D"/>
    <w:rsid w:val="005E7E2E"/>
    <w:rsid w:val="005F01CC"/>
    <w:rsid w:val="005F04BC"/>
    <w:rsid w:val="005F0758"/>
    <w:rsid w:val="005F087D"/>
    <w:rsid w:val="005F0FD7"/>
    <w:rsid w:val="005F211D"/>
    <w:rsid w:val="005F2889"/>
    <w:rsid w:val="005F2B8C"/>
    <w:rsid w:val="005F2C88"/>
    <w:rsid w:val="005F340A"/>
    <w:rsid w:val="005F4357"/>
    <w:rsid w:val="005F496C"/>
    <w:rsid w:val="005F568B"/>
    <w:rsid w:val="005F64CA"/>
    <w:rsid w:val="005F65CF"/>
    <w:rsid w:val="005F65E1"/>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AEA"/>
    <w:rsid w:val="00616D90"/>
    <w:rsid w:val="006179B8"/>
    <w:rsid w:val="00617CE1"/>
    <w:rsid w:val="006202EE"/>
    <w:rsid w:val="00620D4A"/>
    <w:rsid w:val="00621933"/>
    <w:rsid w:val="00622A49"/>
    <w:rsid w:val="00622EA0"/>
    <w:rsid w:val="006236AE"/>
    <w:rsid w:val="006237FF"/>
    <w:rsid w:val="0062410C"/>
    <w:rsid w:val="00624238"/>
    <w:rsid w:val="00624790"/>
    <w:rsid w:val="006254B0"/>
    <w:rsid w:val="00625BA5"/>
    <w:rsid w:val="00625BBD"/>
    <w:rsid w:val="00625E7C"/>
    <w:rsid w:val="0062657E"/>
    <w:rsid w:val="006265A1"/>
    <w:rsid w:val="00626A32"/>
    <w:rsid w:val="00626ABC"/>
    <w:rsid w:val="00627086"/>
    <w:rsid w:val="00627841"/>
    <w:rsid w:val="00631507"/>
    <w:rsid w:val="0063166B"/>
    <w:rsid w:val="006316B8"/>
    <w:rsid w:val="00631778"/>
    <w:rsid w:val="00633128"/>
    <w:rsid w:val="00633237"/>
    <w:rsid w:val="0063354C"/>
    <w:rsid w:val="006335B7"/>
    <w:rsid w:val="0063422D"/>
    <w:rsid w:val="0063482E"/>
    <w:rsid w:val="006348DC"/>
    <w:rsid w:val="00634A90"/>
    <w:rsid w:val="00635235"/>
    <w:rsid w:val="006354FD"/>
    <w:rsid w:val="00635912"/>
    <w:rsid w:val="00635E96"/>
    <w:rsid w:val="00636691"/>
    <w:rsid w:val="006367EC"/>
    <w:rsid w:val="00636BA3"/>
    <w:rsid w:val="00636C1E"/>
    <w:rsid w:val="00637696"/>
    <w:rsid w:val="00637A58"/>
    <w:rsid w:val="00637A5D"/>
    <w:rsid w:val="006402F8"/>
    <w:rsid w:val="00640FF1"/>
    <w:rsid w:val="00641362"/>
    <w:rsid w:val="00641510"/>
    <w:rsid w:val="00641EB2"/>
    <w:rsid w:val="00643432"/>
    <w:rsid w:val="0064418F"/>
    <w:rsid w:val="0064488A"/>
    <w:rsid w:val="006448F2"/>
    <w:rsid w:val="00644BB7"/>
    <w:rsid w:val="006452F9"/>
    <w:rsid w:val="006458ED"/>
    <w:rsid w:val="00645CA6"/>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D38"/>
    <w:rsid w:val="006550CA"/>
    <w:rsid w:val="006550EE"/>
    <w:rsid w:val="00655329"/>
    <w:rsid w:val="0065540E"/>
    <w:rsid w:val="00656E52"/>
    <w:rsid w:val="00657A83"/>
    <w:rsid w:val="0066056B"/>
    <w:rsid w:val="00660711"/>
    <w:rsid w:val="00660E53"/>
    <w:rsid w:val="006615D5"/>
    <w:rsid w:val="006620F0"/>
    <w:rsid w:val="0066215F"/>
    <w:rsid w:val="00662898"/>
    <w:rsid w:val="0066332B"/>
    <w:rsid w:val="00663525"/>
    <w:rsid w:val="00663A53"/>
    <w:rsid w:val="00663CCF"/>
    <w:rsid w:val="00664016"/>
    <w:rsid w:val="006642E8"/>
    <w:rsid w:val="00664753"/>
    <w:rsid w:val="00664760"/>
    <w:rsid w:val="006648DC"/>
    <w:rsid w:val="00664F63"/>
    <w:rsid w:val="006651AF"/>
    <w:rsid w:val="00665407"/>
    <w:rsid w:val="00665615"/>
    <w:rsid w:val="00665D54"/>
    <w:rsid w:val="00666A96"/>
    <w:rsid w:val="00667830"/>
    <w:rsid w:val="00670ACD"/>
    <w:rsid w:val="00670B17"/>
    <w:rsid w:val="0067149B"/>
    <w:rsid w:val="006716FF"/>
    <w:rsid w:val="006720E6"/>
    <w:rsid w:val="0067234D"/>
    <w:rsid w:val="00672695"/>
    <w:rsid w:val="00672B10"/>
    <w:rsid w:val="00672C2F"/>
    <w:rsid w:val="00672CBD"/>
    <w:rsid w:val="00673459"/>
    <w:rsid w:val="00673628"/>
    <w:rsid w:val="00673679"/>
    <w:rsid w:val="0067469C"/>
    <w:rsid w:val="00674831"/>
    <w:rsid w:val="00675183"/>
    <w:rsid w:val="00675C0D"/>
    <w:rsid w:val="00675EE0"/>
    <w:rsid w:val="00676512"/>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4406"/>
    <w:rsid w:val="00684483"/>
    <w:rsid w:val="006847D1"/>
    <w:rsid w:val="006854F3"/>
    <w:rsid w:val="00685625"/>
    <w:rsid w:val="00685AE4"/>
    <w:rsid w:val="0068608A"/>
    <w:rsid w:val="00686565"/>
    <w:rsid w:val="00686578"/>
    <w:rsid w:val="006865A0"/>
    <w:rsid w:val="00686D1D"/>
    <w:rsid w:val="006870DA"/>
    <w:rsid w:val="006876A8"/>
    <w:rsid w:val="006878DC"/>
    <w:rsid w:val="00690881"/>
    <w:rsid w:val="006912C4"/>
    <w:rsid w:val="00691AFC"/>
    <w:rsid w:val="00691BA2"/>
    <w:rsid w:val="00693D60"/>
    <w:rsid w:val="00694522"/>
    <w:rsid w:val="0069473A"/>
    <w:rsid w:val="00694757"/>
    <w:rsid w:val="00694CFE"/>
    <w:rsid w:val="00694FAB"/>
    <w:rsid w:val="00695294"/>
    <w:rsid w:val="006952CF"/>
    <w:rsid w:val="00695CD0"/>
    <w:rsid w:val="00695F54"/>
    <w:rsid w:val="0069661F"/>
    <w:rsid w:val="00696E5B"/>
    <w:rsid w:val="00697360"/>
    <w:rsid w:val="00697581"/>
    <w:rsid w:val="006976D6"/>
    <w:rsid w:val="006A0D99"/>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F62"/>
    <w:rsid w:val="006A64AF"/>
    <w:rsid w:val="006A64F0"/>
    <w:rsid w:val="006A68F9"/>
    <w:rsid w:val="006A790E"/>
    <w:rsid w:val="006A7B17"/>
    <w:rsid w:val="006A7D75"/>
    <w:rsid w:val="006A7E3B"/>
    <w:rsid w:val="006B04E1"/>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0A8"/>
    <w:rsid w:val="006B751A"/>
    <w:rsid w:val="006B7867"/>
    <w:rsid w:val="006C010E"/>
    <w:rsid w:val="006C0F6D"/>
    <w:rsid w:val="006C1418"/>
    <w:rsid w:val="006C16CA"/>
    <w:rsid w:val="006C18B0"/>
    <w:rsid w:val="006C1AD9"/>
    <w:rsid w:val="006C261D"/>
    <w:rsid w:val="006C2EAC"/>
    <w:rsid w:val="006C30F8"/>
    <w:rsid w:val="006C38F3"/>
    <w:rsid w:val="006C391F"/>
    <w:rsid w:val="006C41EA"/>
    <w:rsid w:val="006C45FD"/>
    <w:rsid w:val="006C4636"/>
    <w:rsid w:val="006C4C2B"/>
    <w:rsid w:val="006C4D1A"/>
    <w:rsid w:val="006C5035"/>
    <w:rsid w:val="006C514E"/>
    <w:rsid w:val="006C54D9"/>
    <w:rsid w:val="006C56CB"/>
    <w:rsid w:val="006C6AA3"/>
    <w:rsid w:val="006C6DE0"/>
    <w:rsid w:val="006D0040"/>
    <w:rsid w:val="006D0786"/>
    <w:rsid w:val="006D1046"/>
    <w:rsid w:val="006D1186"/>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947"/>
    <w:rsid w:val="006D6C76"/>
    <w:rsid w:val="006D6EC2"/>
    <w:rsid w:val="006D72F5"/>
    <w:rsid w:val="006D739C"/>
    <w:rsid w:val="006D7DD5"/>
    <w:rsid w:val="006E01A7"/>
    <w:rsid w:val="006E0995"/>
    <w:rsid w:val="006E14FC"/>
    <w:rsid w:val="006E1EE6"/>
    <w:rsid w:val="006E23B3"/>
    <w:rsid w:val="006E29DF"/>
    <w:rsid w:val="006E3CE0"/>
    <w:rsid w:val="006E4012"/>
    <w:rsid w:val="006E412D"/>
    <w:rsid w:val="006E45C7"/>
    <w:rsid w:val="006E5670"/>
    <w:rsid w:val="006E5D6D"/>
    <w:rsid w:val="006E63D1"/>
    <w:rsid w:val="006E6AD4"/>
    <w:rsid w:val="006E6D64"/>
    <w:rsid w:val="006E75AB"/>
    <w:rsid w:val="006E7A98"/>
    <w:rsid w:val="006E7D2F"/>
    <w:rsid w:val="006F0ABC"/>
    <w:rsid w:val="006F0BBC"/>
    <w:rsid w:val="006F0D31"/>
    <w:rsid w:val="006F2333"/>
    <w:rsid w:val="006F33DE"/>
    <w:rsid w:val="006F3C61"/>
    <w:rsid w:val="006F3E7E"/>
    <w:rsid w:val="006F4568"/>
    <w:rsid w:val="006F47B9"/>
    <w:rsid w:val="006F4A2A"/>
    <w:rsid w:val="006F5796"/>
    <w:rsid w:val="006F701B"/>
    <w:rsid w:val="006F7020"/>
    <w:rsid w:val="006F7490"/>
    <w:rsid w:val="006F7683"/>
    <w:rsid w:val="007001DF"/>
    <w:rsid w:val="0070026D"/>
    <w:rsid w:val="00700945"/>
    <w:rsid w:val="00700DC9"/>
    <w:rsid w:val="00701698"/>
    <w:rsid w:val="00701AF6"/>
    <w:rsid w:val="00701BE1"/>
    <w:rsid w:val="00702090"/>
    <w:rsid w:val="007024C6"/>
    <w:rsid w:val="007027FB"/>
    <w:rsid w:val="00702B5C"/>
    <w:rsid w:val="00703497"/>
    <w:rsid w:val="00703763"/>
    <w:rsid w:val="00703D9C"/>
    <w:rsid w:val="007047A2"/>
    <w:rsid w:val="007051B3"/>
    <w:rsid w:val="007057A9"/>
    <w:rsid w:val="007065F2"/>
    <w:rsid w:val="0070692C"/>
    <w:rsid w:val="00706AAE"/>
    <w:rsid w:val="00706EF0"/>
    <w:rsid w:val="007075FC"/>
    <w:rsid w:val="00707733"/>
    <w:rsid w:val="0071016B"/>
    <w:rsid w:val="0071070B"/>
    <w:rsid w:val="00710849"/>
    <w:rsid w:val="00710A7A"/>
    <w:rsid w:val="0071101E"/>
    <w:rsid w:val="00711069"/>
    <w:rsid w:val="007110A9"/>
    <w:rsid w:val="00711DFC"/>
    <w:rsid w:val="00712776"/>
    <w:rsid w:val="00713489"/>
    <w:rsid w:val="0071412C"/>
    <w:rsid w:val="00714288"/>
    <w:rsid w:val="0071470F"/>
    <w:rsid w:val="007157A4"/>
    <w:rsid w:val="00716C5E"/>
    <w:rsid w:val="0071732A"/>
    <w:rsid w:val="00717CF3"/>
    <w:rsid w:val="00717F85"/>
    <w:rsid w:val="007206E1"/>
    <w:rsid w:val="00720903"/>
    <w:rsid w:val="00720BC5"/>
    <w:rsid w:val="00722D84"/>
    <w:rsid w:val="00722E9A"/>
    <w:rsid w:val="0072311D"/>
    <w:rsid w:val="0072354F"/>
    <w:rsid w:val="00723629"/>
    <w:rsid w:val="00724670"/>
    <w:rsid w:val="00724C03"/>
    <w:rsid w:val="00724D12"/>
    <w:rsid w:val="00725A6A"/>
    <w:rsid w:val="00725B06"/>
    <w:rsid w:val="00726D64"/>
    <w:rsid w:val="00727F29"/>
    <w:rsid w:val="0073158C"/>
    <w:rsid w:val="00732560"/>
    <w:rsid w:val="00732AD3"/>
    <w:rsid w:val="00733442"/>
    <w:rsid w:val="00733955"/>
    <w:rsid w:val="00733976"/>
    <w:rsid w:val="00734182"/>
    <w:rsid w:val="007345D8"/>
    <w:rsid w:val="00734892"/>
    <w:rsid w:val="00734F2F"/>
    <w:rsid w:val="00735167"/>
    <w:rsid w:val="00735338"/>
    <w:rsid w:val="00735A00"/>
    <w:rsid w:val="00735FB0"/>
    <w:rsid w:val="00735FB9"/>
    <w:rsid w:val="007360DF"/>
    <w:rsid w:val="00736B08"/>
    <w:rsid w:val="007374DC"/>
    <w:rsid w:val="00737B26"/>
    <w:rsid w:val="00740525"/>
    <w:rsid w:val="00741094"/>
    <w:rsid w:val="00741690"/>
    <w:rsid w:val="007419F1"/>
    <w:rsid w:val="00741D7D"/>
    <w:rsid w:val="00742DA1"/>
    <w:rsid w:val="0074322A"/>
    <w:rsid w:val="00743E3A"/>
    <w:rsid w:val="007441A8"/>
    <w:rsid w:val="007441CF"/>
    <w:rsid w:val="007451CD"/>
    <w:rsid w:val="00745769"/>
    <w:rsid w:val="00745A1A"/>
    <w:rsid w:val="00745F10"/>
    <w:rsid w:val="0074620F"/>
    <w:rsid w:val="007476C2"/>
    <w:rsid w:val="00747DF6"/>
    <w:rsid w:val="007501F1"/>
    <w:rsid w:val="00750839"/>
    <w:rsid w:val="0075085C"/>
    <w:rsid w:val="00750941"/>
    <w:rsid w:val="00750A55"/>
    <w:rsid w:val="00750B15"/>
    <w:rsid w:val="0075172E"/>
    <w:rsid w:val="00751BFF"/>
    <w:rsid w:val="00751C15"/>
    <w:rsid w:val="00752519"/>
    <w:rsid w:val="007526C4"/>
    <w:rsid w:val="007528B0"/>
    <w:rsid w:val="00752D9B"/>
    <w:rsid w:val="00753194"/>
    <w:rsid w:val="00753245"/>
    <w:rsid w:val="00753C03"/>
    <w:rsid w:val="00755C41"/>
    <w:rsid w:val="00755EBB"/>
    <w:rsid w:val="00755F1F"/>
    <w:rsid w:val="00756197"/>
    <w:rsid w:val="0075682B"/>
    <w:rsid w:val="00756C87"/>
    <w:rsid w:val="00760323"/>
    <w:rsid w:val="007603E3"/>
    <w:rsid w:val="00760F3C"/>
    <w:rsid w:val="00761E62"/>
    <w:rsid w:val="0076236B"/>
    <w:rsid w:val="00762682"/>
    <w:rsid w:val="00763228"/>
    <w:rsid w:val="007632A0"/>
    <w:rsid w:val="00763554"/>
    <w:rsid w:val="00764146"/>
    <w:rsid w:val="00766118"/>
    <w:rsid w:val="007668C0"/>
    <w:rsid w:val="007677B9"/>
    <w:rsid w:val="00767B7B"/>
    <w:rsid w:val="00770C3E"/>
    <w:rsid w:val="00771183"/>
    <w:rsid w:val="0077158D"/>
    <w:rsid w:val="0077166A"/>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C4"/>
    <w:rsid w:val="00782571"/>
    <w:rsid w:val="00782CDC"/>
    <w:rsid w:val="00783054"/>
    <w:rsid w:val="00783313"/>
    <w:rsid w:val="00783690"/>
    <w:rsid w:val="00783745"/>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C8F"/>
    <w:rsid w:val="007A1D47"/>
    <w:rsid w:val="007A364A"/>
    <w:rsid w:val="007A38DD"/>
    <w:rsid w:val="007A4063"/>
    <w:rsid w:val="007A435D"/>
    <w:rsid w:val="007A4E79"/>
    <w:rsid w:val="007A4F62"/>
    <w:rsid w:val="007A5229"/>
    <w:rsid w:val="007A53CB"/>
    <w:rsid w:val="007A5633"/>
    <w:rsid w:val="007A59E5"/>
    <w:rsid w:val="007A60D3"/>
    <w:rsid w:val="007A6417"/>
    <w:rsid w:val="007A7992"/>
    <w:rsid w:val="007A7A3A"/>
    <w:rsid w:val="007A7A92"/>
    <w:rsid w:val="007A7B16"/>
    <w:rsid w:val="007A7B56"/>
    <w:rsid w:val="007B04DD"/>
    <w:rsid w:val="007B0515"/>
    <w:rsid w:val="007B0624"/>
    <w:rsid w:val="007B0647"/>
    <w:rsid w:val="007B0FE3"/>
    <w:rsid w:val="007B1111"/>
    <w:rsid w:val="007B116D"/>
    <w:rsid w:val="007B1399"/>
    <w:rsid w:val="007B13DF"/>
    <w:rsid w:val="007B1F07"/>
    <w:rsid w:val="007B24DD"/>
    <w:rsid w:val="007B304B"/>
    <w:rsid w:val="007B3514"/>
    <w:rsid w:val="007B3841"/>
    <w:rsid w:val="007B393E"/>
    <w:rsid w:val="007B3960"/>
    <w:rsid w:val="007B3D0F"/>
    <w:rsid w:val="007B4358"/>
    <w:rsid w:val="007B5086"/>
    <w:rsid w:val="007B5996"/>
    <w:rsid w:val="007B61B3"/>
    <w:rsid w:val="007B6B2E"/>
    <w:rsid w:val="007B6E7A"/>
    <w:rsid w:val="007B7111"/>
    <w:rsid w:val="007B759D"/>
    <w:rsid w:val="007C0137"/>
    <w:rsid w:val="007C0326"/>
    <w:rsid w:val="007C04C7"/>
    <w:rsid w:val="007C1341"/>
    <w:rsid w:val="007C159A"/>
    <w:rsid w:val="007C202C"/>
    <w:rsid w:val="007C2F08"/>
    <w:rsid w:val="007C2F71"/>
    <w:rsid w:val="007C33D8"/>
    <w:rsid w:val="007C40FB"/>
    <w:rsid w:val="007C476B"/>
    <w:rsid w:val="007C4CF1"/>
    <w:rsid w:val="007C5D4E"/>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313F"/>
    <w:rsid w:val="007D3AEE"/>
    <w:rsid w:val="007D404C"/>
    <w:rsid w:val="007D45D0"/>
    <w:rsid w:val="007D47C9"/>
    <w:rsid w:val="007D4E3C"/>
    <w:rsid w:val="007D52B1"/>
    <w:rsid w:val="007D66DB"/>
    <w:rsid w:val="007D6889"/>
    <w:rsid w:val="007D6E3D"/>
    <w:rsid w:val="007D70EE"/>
    <w:rsid w:val="007D7102"/>
    <w:rsid w:val="007D75AE"/>
    <w:rsid w:val="007D7BA7"/>
    <w:rsid w:val="007D7CBB"/>
    <w:rsid w:val="007D7F33"/>
    <w:rsid w:val="007E03FE"/>
    <w:rsid w:val="007E1190"/>
    <w:rsid w:val="007E17C3"/>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502"/>
    <w:rsid w:val="007E7840"/>
    <w:rsid w:val="007E7A3D"/>
    <w:rsid w:val="007F0444"/>
    <w:rsid w:val="007F3910"/>
    <w:rsid w:val="007F3D26"/>
    <w:rsid w:val="007F4002"/>
    <w:rsid w:val="007F417A"/>
    <w:rsid w:val="007F4652"/>
    <w:rsid w:val="007F466A"/>
    <w:rsid w:val="007F4C75"/>
    <w:rsid w:val="007F4E62"/>
    <w:rsid w:val="007F5B95"/>
    <w:rsid w:val="007F5DBD"/>
    <w:rsid w:val="007F5FF4"/>
    <w:rsid w:val="007F64BE"/>
    <w:rsid w:val="007F6739"/>
    <w:rsid w:val="007F6E36"/>
    <w:rsid w:val="007F75EA"/>
    <w:rsid w:val="007F76B3"/>
    <w:rsid w:val="00801C63"/>
    <w:rsid w:val="00802639"/>
    <w:rsid w:val="0080272F"/>
    <w:rsid w:val="008036F2"/>
    <w:rsid w:val="008038A3"/>
    <w:rsid w:val="00804602"/>
    <w:rsid w:val="00804CAE"/>
    <w:rsid w:val="00804CFB"/>
    <w:rsid w:val="00804EFA"/>
    <w:rsid w:val="0080586A"/>
    <w:rsid w:val="00805F4D"/>
    <w:rsid w:val="00806045"/>
    <w:rsid w:val="00806512"/>
    <w:rsid w:val="00806E97"/>
    <w:rsid w:val="0080728F"/>
    <w:rsid w:val="00807FA8"/>
    <w:rsid w:val="008104EE"/>
    <w:rsid w:val="008108CF"/>
    <w:rsid w:val="0081107B"/>
    <w:rsid w:val="008110B8"/>
    <w:rsid w:val="008122FF"/>
    <w:rsid w:val="00812B37"/>
    <w:rsid w:val="00812FB5"/>
    <w:rsid w:val="00813354"/>
    <w:rsid w:val="008140C3"/>
    <w:rsid w:val="008145D8"/>
    <w:rsid w:val="00814736"/>
    <w:rsid w:val="00814F69"/>
    <w:rsid w:val="0081513D"/>
    <w:rsid w:val="00815D01"/>
    <w:rsid w:val="00816638"/>
    <w:rsid w:val="0081700B"/>
    <w:rsid w:val="00817180"/>
    <w:rsid w:val="00817A0C"/>
    <w:rsid w:val="00817B41"/>
    <w:rsid w:val="0082066C"/>
    <w:rsid w:val="00820B4A"/>
    <w:rsid w:val="0082146E"/>
    <w:rsid w:val="00821C6A"/>
    <w:rsid w:val="00821E2B"/>
    <w:rsid w:val="008221B6"/>
    <w:rsid w:val="00822436"/>
    <w:rsid w:val="008231D4"/>
    <w:rsid w:val="00823293"/>
    <w:rsid w:val="00823AEC"/>
    <w:rsid w:val="00823DD3"/>
    <w:rsid w:val="0082407D"/>
    <w:rsid w:val="0082537F"/>
    <w:rsid w:val="008259BC"/>
    <w:rsid w:val="00825A8E"/>
    <w:rsid w:val="00825B3F"/>
    <w:rsid w:val="008265F4"/>
    <w:rsid w:val="008269AB"/>
    <w:rsid w:val="00827162"/>
    <w:rsid w:val="0082778A"/>
    <w:rsid w:val="00827926"/>
    <w:rsid w:val="008279C8"/>
    <w:rsid w:val="00827B61"/>
    <w:rsid w:val="00827E97"/>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CB"/>
    <w:rsid w:val="008403B4"/>
    <w:rsid w:val="008404CE"/>
    <w:rsid w:val="00840C46"/>
    <w:rsid w:val="0084145E"/>
    <w:rsid w:val="00841ACF"/>
    <w:rsid w:val="00842408"/>
    <w:rsid w:val="008425F4"/>
    <w:rsid w:val="00842924"/>
    <w:rsid w:val="00843990"/>
    <w:rsid w:val="00844955"/>
    <w:rsid w:val="00844DBB"/>
    <w:rsid w:val="00845E3E"/>
    <w:rsid w:val="0084695F"/>
    <w:rsid w:val="008477A1"/>
    <w:rsid w:val="00847C92"/>
    <w:rsid w:val="0085068A"/>
    <w:rsid w:val="00850AFF"/>
    <w:rsid w:val="00851AC6"/>
    <w:rsid w:val="00851EC1"/>
    <w:rsid w:val="00852B02"/>
    <w:rsid w:val="00853B89"/>
    <w:rsid w:val="00853CA0"/>
    <w:rsid w:val="00854167"/>
    <w:rsid w:val="00854221"/>
    <w:rsid w:val="00854225"/>
    <w:rsid w:val="0085458E"/>
    <w:rsid w:val="0085461E"/>
    <w:rsid w:val="008553E4"/>
    <w:rsid w:val="0085569C"/>
    <w:rsid w:val="00856645"/>
    <w:rsid w:val="008567BC"/>
    <w:rsid w:val="00856916"/>
    <w:rsid w:val="00856CDB"/>
    <w:rsid w:val="00856F41"/>
    <w:rsid w:val="00857382"/>
    <w:rsid w:val="00857884"/>
    <w:rsid w:val="008609CC"/>
    <w:rsid w:val="00860D31"/>
    <w:rsid w:val="008610A0"/>
    <w:rsid w:val="00861149"/>
    <w:rsid w:val="0086171A"/>
    <w:rsid w:val="008617E8"/>
    <w:rsid w:val="008618DA"/>
    <w:rsid w:val="00861AA8"/>
    <w:rsid w:val="00861B94"/>
    <w:rsid w:val="00862DB0"/>
    <w:rsid w:val="008634C2"/>
    <w:rsid w:val="00863A84"/>
    <w:rsid w:val="00864F21"/>
    <w:rsid w:val="0086515B"/>
    <w:rsid w:val="00865688"/>
    <w:rsid w:val="00865B44"/>
    <w:rsid w:val="008662EB"/>
    <w:rsid w:val="008664AB"/>
    <w:rsid w:val="008664AD"/>
    <w:rsid w:val="00866DFA"/>
    <w:rsid w:val="008676A0"/>
    <w:rsid w:val="00870384"/>
    <w:rsid w:val="008713F3"/>
    <w:rsid w:val="00871651"/>
    <w:rsid w:val="00873060"/>
    <w:rsid w:val="00873472"/>
    <w:rsid w:val="00873823"/>
    <w:rsid w:val="00874D07"/>
    <w:rsid w:val="00874D1B"/>
    <w:rsid w:val="00874F63"/>
    <w:rsid w:val="008758D0"/>
    <w:rsid w:val="00875A49"/>
    <w:rsid w:val="00876249"/>
    <w:rsid w:val="0087685C"/>
    <w:rsid w:val="0087787A"/>
    <w:rsid w:val="00877D48"/>
    <w:rsid w:val="008810AD"/>
    <w:rsid w:val="00881D45"/>
    <w:rsid w:val="00882204"/>
    <w:rsid w:val="00882305"/>
    <w:rsid w:val="00882768"/>
    <w:rsid w:val="00882AEB"/>
    <w:rsid w:val="008831E2"/>
    <w:rsid w:val="00883B14"/>
    <w:rsid w:val="00884048"/>
    <w:rsid w:val="008843D4"/>
    <w:rsid w:val="008844B7"/>
    <w:rsid w:val="00884B49"/>
    <w:rsid w:val="00884C77"/>
    <w:rsid w:val="0088542C"/>
    <w:rsid w:val="00885478"/>
    <w:rsid w:val="008858A7"/>
    <w:rsid w:val="00885BB1"/>
    <w:rsid w:val="00886155"/>
    <w:rsid w:val="008861C2"/>
    <w:rsid w:val="00890965"/>
    <w:rsid w:val="00891CC7"/>
    <w:rsid w:val="0089280C"/>
    <w:rsid w:val="0089430D"/>
    <w:rsid w:val="00894BAA"/>
    <w:rsid w:val="008954B8"/>
    <w:rsid w:val="008954E1"/>
    <w:rsid w:val="00896390"/>
    <w:rsid w:val="008967E8"/>
    <w:rsid w:val="008A01AA"/>
    <w:rsid w:val="008A1195"/>
    <w:rsid w:val="008A1516"/>
    <w:rsid w:val="008A17C6"/>
    <w:rsid w:val="008A235C"/>
    <w:rsid w:val="008A261B"/>
    <w:rsid w:val="008A3AFF"/>
    <w:rsid w:val="008A3D61"/>
    <w:rsid w:val="008A4294"/>
    <w:rsid w:val="008A59E2"/>
    <w:rsid w:val="008A6008"/>
    <w:rsid w:val="008A6183"/>
    <w:rsid w:val="008A6935"/>
    <w:rsid w:val="008A749B"/>
    <w:rsid w:val="008A78C1"/>
    <w:rsid w:val="008A7A0E"/>
    <w:rsid w:val="008B071E"/>
    <w:rsid w:val="008B0AD6"/>
    <w:rsid w:val="008B13BE"/>
    <w:rsid w:val="008B14EA"/>
    <w:rsid w:val="008B15CC"/>
    <w:rsid w:val="008B1CB9"/>
    <w:rsid w:val="008B1F17"/>
    <w:rsid w:val="008B1F3D"/>
    <w:rsid w:val="008B40C4"/>
    <w:rsid w:val="008B486B"/>
    <w:rsid w:val="008B522A"/>
    <w:rsid w:val="008B5460"/>
    <w:rsid w:val="008B5A6E"/>
    <w:rsid w:val="008B6111"/>
    <w:rsid w:val="008B613D"/>
    <w:rsid w:val="008B7359"/>
    <w:rsid w:val="008C0317"/>
    <w:rsid w:val="008C07DE"/>
    <w:rsid w:val="008C0B16"/>
    <w:rsid w:val="008C0F21"/>
    <w:rsid w:val="008C1132"/>
    <w:rsid w:val="008C1152"/>
    <w:rsid w:val="008C15F0"/>
    <w:rsid w:val="008C1DB5"/>
    <w:rsid w:val="008C25E2"/>
    <w:rsid w:val="008C3979"/>
    <w:rsid w:val="008C3EA7"/>
    <w:rsid w:val="008C4D4B"/>
    <w:rsid w:val="008C4D89"/>
    <w:rsid w:val="008C53DC"/>
    <w:rsid w:val="008C5750"/>
    <w:rsid w:val="008C5C9F"/>
    <w:rsid w:val="008C6362"/>
    <w:rsid w:val="008C63FD"/>
    <w:rsid w:val="008C665A"/>
    <w:rsid w:val="008C6D63"/>
    <w:rsid w:val="008C6F82"/>
    <w:rsid w:val="008C71B9"/>
    <w:rsid w:val="008C740C"/>
    <w:rsid w:val="008C7507"/>
    <w:rsid w:val="008C7A55"/>
    <w:rsid w:val="008C7CBE"/>
    <w:rsid w:val="008D07A8"/>
    <w:rsid w:val="008D0C60"/>
    <w:rsid w:val="008D10D8"/>
    <w:rsid w:val="008D19CE"/>
    <w:rsid w:val="008D19D4"/>
    <w:rsid w:val="008D1FB2"/>
    <w:rsid w:val="008D20EF"/>
    <w:rsid w:val="008D26A6"/>
    <w:rsid w:val="008D3091"/>
    <w:rsid w:val="008D3461"/>
    <w:rsid w:val="008D3B54"/>
    <w:rsid w:val="008D5F30"/>
    <w:rsid w:val="008D6766"/>
    <w:rsid w:val="008D6775"/>
    <w:rsid w:val="008D7410"/>
    <w:rsid w:val="008D787E"/>
    <w:rsid w:val="008D7B46"/>
    <w:rsid w:val="008D7C6A"/>
    <w:rsid w:val="008E01D3"/>
    <w:rsid w:val="008E03BA"/>
    <w:rsid w:val="008E04CB"/>
    <w:rsid w:val="008E17EE"/>
    <w:rsid w:val="008E1C83"/>
    <w:rsid w:val="008E2386"/>
    <w:rsid w:val="008E25E7"/>
    <w:rsid w:val="008E292D"/>
    <w:rsid w:val="008E2EB6"/>
    <w:rsid w:val="008E358A"/>
    <w:rsid w:val="008E38A0"/>
    <w:rsid w:val="008E4988"/>
    <w:rsid w:val="008E4D24"/>
    <w:rsid w:val="008E4D3C"/>
    <w:rsid w:val="008E4FEB"/>
    <w:rsid w:val="008E5413"/>
    <w:rsid w:val="008E7749"/>
    <w:rsid w:val="008F0101"/>
    <w:rsid w:val="008F055D"/>
    <w:rsid w:val="008F1430"/>
    <w:rsid w:val="008F20AA"/>
    <w:rsid w:val="008F2988"/>
    <w:rsid w:val="008F3084"/>
    <w:rsid w:val="008F374F"/>
    <w:rsid w:val="008F50E8"/>
    <w:rsid w:val="008F64CF"/>
    <w:rsid w:val="008F6722"/>
    <w:rsid w:val="008F68B5"/>
    <w:rsid w:val="008F6C9F"/>
    <w:rsid w:val="008F7912"/>
    <w:rsid w:val="008F7A61"/>
    <w:rsid w:val="009000CE"/>
    <w:rsid w:val="00900749"/>
    <w:rsid w:val="009008C3"/>
    <w:rsid w:val="009009C0"/>
    <w:rsid w:val="009018B6"/>
    <w:rsid w:val="00901A30"/>
    <w:rsid w:val="00901CFA"/>
    <w:rsid w:val="00901F98"/>
    <w:rsid w:val="009022AF"/>
    <w:rsid w:val="00902BCF"/>
    <w:rsid w:val="00902C76"/>
    <w:rsid w:val="009039F9"/>
    <w:rsid w:val="009040A4"/>
    <w:rsid w:val="00904621"/>
    <w:rsid w:val="00904A3A"/>
    <w:rsid w:val="00904CB7"/>
    <w:rsid w:val="00904CBF"/>
    <w:rsid w:val="00905A2D"/>
    <w:rsid w:val="00905CE8"/>
    <w:rsid w:val="00905DA4"/>
    <w:rsid w:val="0090646A"/>
    <w:rsid w:val="0090647F"/>
    <w:rsid w:val="00907D21"/>
    <w:rsid w:val="00907EF3"/>
    <w:rsid w:val="009103BA"/>
    <w:rsid w:val="0091060A"/>
    <w:rsid w:val="00910ADB"/>
    <w:rsid w:val="009114AC"/>
    <w:rsid w:val="00911DD8"/>
    <w:rsid w:val="00912036"/>
    <w:rsid w:val="009121CC"/>
    <w:rsid w:val="009121CD"/>
    <w:rsid w:val="0091328F"/>
    <w:rsid w:val="0091399F"/>
    <w:rsid w:val="00913C61"/>
    <w:rsid w:val="009148D5"/>
    <w:rsid w:val="009153C6"/>
    <w:rsid w:val="009157B0"/>
    <w:rsid w:val="00915876"/>
    <w:rsid w:val="00916551"/>
    <w:rsid w:val="00916A48"/>
    <w:rsid w:val="00916B5A"/>
    <w:rsid w:val="00916EB2"/>
    <w:rsid w:val="00917223"/>
    <w:rsid w:val="00917D60"/>
    <w:rsid w:val="00920124"/>
    <w:rsid w:val="00920192"/>
    <w:rsid w:val="009206C8"/>
    <w:rsid w:val="00920DC1"/>
    <w:rsid w:val="00921031"/>
    <w:rsid w:val="009214C6"/>
    <w:rsid w:val="00921FBB"/>
    <w:rsid w:val="0092249A"/>
    <w:rsid w:val="009226C5"/>
    <w:rsid w:val="00922F82"/>
    <w:rsid w:val="00923166"/>
    <w:rsid w:val="0092390D"/>
    <w:rsid w:val="00923C7F"/>
    <w:rsid w:val="00924951"/>
    <w:rsid w:val="00924D06"/>
    <w:rsid w:val="00924FC1"/>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6418"/>
    <w:rsid w:val="00937080"/>
    <w:rsid w:val="009373E1"/>
    <w:rsid w:val="00937856"/>
    <w:rsid w:val="009401B9"/>
    <w:rsid w:val="00940337"/>
    <w:rsid w:val="0094104D"/>
    <w:rsid w:val="0094153E"/>
    <w:rsid w:val="0094188D"/>
    <w:rsid w:val="00941981"/>
    <w:rsid w:val="00941BBB"/>
    <w:rsid w:val="00942914"/>
    <w:rsid w:val="00942AD7"/>
    <w:rsid w:val="0094326F"/>
    <w:rsid w:val="0094357C"/>
    <w:rsid w:val="009437D1"/>
    <w:rsid w:val="0094390E"/>
    <w:rsid w:val="00944010"/>
    <w:rsid w:val="009446F3"/>
    <w:rsid w:val="009447A7"/>
    <w:rsid w:val="00944815"/>
    <w:rsid w:val="0094484F"/>
    <w:rsid w:val="00944888"/>
    <w:rsid w:val="00944BE1"/>
    <w:rsid w:val="0094661D"/>
    <w:rsid w:val="00946A8E"/>
    <w:rsid w:val="009470B2"/>
    <w:rsid w:val="0094767E"/>
    <w:rsid w:val="00947860"/>
    <w:rsid w:val="009500BA"/>
    <w:rsid w:val="009501B4"/>
    <w:rsid w:val="009501F6"/>
    <w:rsid w:val="0095038D"/>
    <w:rsid w:val="009508A1"/>
    <w:rsid w:val="00950AFB"/>
    <w:rsid w:val="00950BC7"/>
    <w:rsid w:val="0095115E"/>
    <w:rsid w:val="00951380"/>
    <w:rsid w:val="00951489"/>
    <w:rsid w:val="00951B13"/>
    <w:rsid w:val="0095261C"/>
    <w:rsid w:val="009531F2"/>
    <w:rsid w:val="00955220"/>
    <w:rsid w:val="00955A51"/>
    <w:rsid w:val="00955A8B"/>
    <w:rsid w:val="00955EE0"/>
    <w:rsid w:val="00955F56"/>
    <w:rsid w:val="009574F9"/>
    <w:rsid w:val="00957933"/>
    <w:rsid w:val="00957BCE"/>
    <w:rsid w:val="009602D9"/>
    <w:rsid w:val="009605A5"/>
    <w:rsid w:val="00960A2F"/>
    <w:rsid w:val="00962D0F"/>
    <w:rsid w:val="00963D03"/>
    <w:rsid w:val="00964055"/>
    <w:rsid w:val="00964858"/>
    <w:rsid w:val="00965186"/>
    <w:rsid w:val="009653CD"/>
    <w:rsid w:val="00965A1B"/>
    <w:rsid w:val="00965B14"/>
    <w:rsid w:val="00966687"/>
    <w:rsid w:val="009667DC"/>
    <w:rsid w:val="009667F6"/>
    <w:rsid w:val="0096725D"/>
    <w:rsid w:val="009676BE"/>
    <w:rsid w:val="00970BDA"/>
    <w:rsid w:val="00971785"/>
    <w:rsid w:val="00971C23"/>
    <w:rsid w:val="009728D5"/>
    <w:rsid w:val="00972CCA"/>
    <w:rsid w:val="00972E94"/>
    <w:rsid w:val="009736E9"/>
    <w:rsid w:val="0097374B"/>
    <w:rsid w:val="00974B48"/>
    <w:rsid w:val="009755AD"/>
    <w:rsid w:val="0097629E"/>
    <w:rsid w:val="00976928"/>
    <w:rsid w:val="00976F89"/>
    <w:rsid w:val="00977397"/>
    <w:rsid w:val="0097764F"/>
    <w:rsid w:val="00977A20"/>
    <w:rsid w:val="00977A5A"/>
    <w:rsid w:val="00977E0A"/>
    <w:rsid w:val="009800DC"/>
    <w:rsid w:val="00980277"/>
    <w:rsid w:val="00980E56"/>
    <w:rsid w:val="009815BC"/>
    <w:rsid w:val="009818F0"/>
    <w:rsid w:val="00981DF1"/>
    <w:rsid w:val="009827C9"/>
    <w:rsid w:val="00983053"/>
    <w:rsid w:val="0098310E"/>
    <w:rsid w:val="00983401"/>
    <w:rsid w:val="00983C4E"/>
    <w:rsid w:val="00984041"/>
    <w:rsid w:val="00985086"/>
    <w:rsid w:val="00985382"/>
    <w:rsid w:val="0098548B"/>
    <w:rsid w:val="00985B44"/>
    <w:rsid w:val="00985DDC"/>
    <w:rsid w:val="009868F2"/>
    <w:rsid w:val="009875AB"/>
    <w:rsid w:val="00987E6D"/>
    <w:rsid w:val="00990010"/>
    <w:rsid w:val="00990134"/>
    <w:rsid w:val="00991368"/>
    <w:rsid w:val="009919F5"/>
    <w:rsid w:val="00991AF3"/>
    <w:rsid w:val="00991F96"/>
    <w:rsid w:val="0099269A"/>
    <w:rsid w:val="00993ABC"/>
    <w:rsid w:val="00993B48"/>
    <w:rsid w:val="00993B98"/>
    <w:rsid w:val="00993F1D"/>
    <w:rsid w:val="00994356"/>
    <w:rsid w:val="0099499B"/>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37B3"/>
    <w:rsid w:val="009A3C36"/>
    <w:rsid w:val="009A3DA1"/>
    <w:rsid w:val="009A567D"/>
    <w:rsid w:val="009A64D6"/>
    <w:rsid w:val="009A6679"/>
    <w:rsid w:val="009A6BBA"/>
    <w:rsid w:val="009A7071"/>
    <w:rsid w:val="009A7A64"/>
    <w:rsid w:val="009A7C72"/>
    <w:rsid w:val="009A7FF1"/>
    <w:rsid w:val="009B0260"/>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B7EB5"/>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50AC"/>
    <w:rsid w:val="009C519B"/>
    <w:rsid w:val="009C5306"/>
    <w:rsid w:val="009C55CF"/>
    <w:rsid w:val="009C5639"/>
    <w:rsid w:val="009C597A"/>
    <w:rsid w:val="009C6BB7"/>
    <w:rsid w:val="009D1999"/>
    <w:rsid w:val="009D2FAA"/>
    <w:rsid w:val="009D3C58"/>
    <w:rsid w:val="009D442F"/>
    <w:rsid w:val="009D5C56"/>
    <w:rsid w:val="009D5D22"/>
    <w:rsid w:val="009D6765"/>
    <w:rsid w:val="009D6A45"/>
    <w:rsid w:val="009D756E"/>
    <w:rsid w:val="009D79DD"/>
    <w:rsid w:val="009D7BC4"/>
    <w:rsid w:val="009E00FE"/>
    <w:rsid w:val="009E0645"/>
    <w:rsid w:val="009E0EEC"/>
    <w:rsid w:val="009E187F"/>
    <w:rsid w:val="009E2930"/>
    <w:rsid w:val="009E2BBC"/>
    <w:rsid w:val="009E2CCA"/>
    <w:rsid w:val="009E308E"/>
    <w:rsid w:val="009E3707"/>
    <w:rsid w:val="009E3B20"/>
    <w:rsid w:val="009E3EB9"/>
    <w:rsid w:val="009E4A7A"/>
    <w:rsid w:val="009E4EA6"/>
    <w:rsid w:val="009E52C1"/>
    <w:rsid w:val="009E682A"/>
    <w:rsid w:val="009E70F7"/>
    <w:rsid w:val="009E76E1"/>
    <w:rsid w:val="009E778E"/>
    <w:rsid w:val="009E79F3"/>
    <w:rsid w:val="009E7A1B"/>
    <w:rsid w:val="009F10B5"/>
    <w:rsid w:val="009F1626"/>
    <w:rsid w:val="009F1BEC"/>
    <w:rsid w:val="009F2310"/>
    <w:rsid w:val="009F236A"/>
    <w:rsid w:val="009F3F86"/>
    <w:rsid w:val="009F4419"/>
    <w:rsid w:val="009F452E"/>
    <w:rsid w:val="009F4B30"/>
    <w:rsid w:val="009F4E91"/>
    <w:rsid w:val="009F511B"/>
    <w:rsid w:val="009F6317"/>
    <w:rsid w:val="009F6592"/>
    <w:rsid w:val="009F6C9E"/>
    <w:rsid w:val="00A0060F"/>
    <w:rsid w:val="00A01046"/>
    <w:rsid w:val="00A0138A"/>
    <w:rsid w:val="00A01CBB"/>
    <w:rsid w:val="00A02B5F"/>
    <w:rsid w:val="00A0346B"/>
    <w:rsid w:val="00A03556"/>
    <w:rsid w:val="00A03557"/>
    <w:rsid w:val="00A03CC6"/>
    <w:rsid w:val="00A052BD"/>
    <w:rsid w:val="00A05985"/>
    <w:rsid w:val="00A05B03"/>
    <w:rsid w:val="00A067EF"/>
    <w:rsid w:val="00A06EDA"/>
    <w:rsid w:val="00A078A5"/>
    <w:rsid w:val="00A07B1A"/>
    <w:rsid w:val="00A10CCA"/>
    <w:rsid w:val="00A10D92"/>
    <w:rsid w:val="00A10FAC"/>
    <w:rsid w:val="00A131F4"/>
    <w:rsid w:val="00A138E4"/>
    <w:rsid w:val="00A139A3"/>
    <w:rsid w:val="00A13FF3"/>
    <w:rsid w:val="00A148D5"/>
    <w:rsid w:val="00A1549D"/>
    <w:rsid w:val="00A15778"/>
    <w:rsid w:val="00A1593E"/>
    <w:rsid w:val="00A1639E"/>
    <w:rsid w:val="00A1673C"/>
    <w:rsid w:val="00A167C3"/>
    <w:rsid w:val="00A16CA9"/>
    <w:rsid w:val="00A1752A"/>
    <w:rsid w:val="00A17561"/>
    <w:rsid w:val="00A17D9D"/>
    <w:rsid w:val="00A20CF6"/>
    <w:rsid w:val="00A21072"/>
    <w:rsid w:val="00A215C8"/>
    <w:rsid w:val="00A21D9F"/>
    <w:rsid w:val="00A21EB3"/>
    <w:rsid w:val="00A23275"/>
    <w:rsid w:val="00A2349D"/>
    <w:rsid w:val="00A23916"/>
    <w:rsid w:val="00A252F9"/>
    <w:rsid w:val="00A25A8A"/>
    <w:rsid w:val="00A25B33"/>
    <w:rsid w:val="00A25E6D"/>
    <w:rsid w:val="00A26103"/>
    <w:rsid w:val="00A26FB2"/>
    <w:rsid w:val="00A27607"/>
    <w:rsid w:val="00A27AA6"/>
    <w:rsid w:val="00A27DCE"/>
    <w:rsid w:val="00A27E6A"/>
    <w:rsid w:val="00A27FBF"/>
    <w:rsid w:val="00A27FFE"/>
    <w:rsid w:val="00A304A0"/>
    <w:rsid w:val="00A31BAC"/>
    <w:rsid w:val="00A3239D"/>
    <w:rsid w:val="00A3282B"/>
    <w:rsid w:val="00A34A74"/>
    <w:rsid w:val="00A34B94"/>
    <w:rsid w:val="00A34E3D"/>
    <w:rsid w:val="00A3606D"/>
    <w:rsid w:val="00A362DE"/>
    <w:rsid w:val="00A36323"/>
    <w:rsid w:val="00A36957"/>
    <w:rsid w:val="00A36C1D"/>
    <w:rsid w:val="00A37799"/>
    <w:rsid w:val="00A37E27"/>
    <w:rsid w:val="00A37F47"/>
    <w:rsid w:val="00A412A2"/>
    <w:rsid w:val="00A41A09"/>
    <w:rsid w:val="00A427A3"/>
    <w:rsid w:val="00A4329E"/>
    <w:rsid w:val="00A433AC"/>
    <w:rsid w:val="00A4360A"/>
    <w:rsid w:val="00A43B0F"/>
    <w:rsid w:val="00A43E74"/>
    <w:rsid w:val="00A43E94"/>
    <w:rsid w:val="00A44608"/>
    <w:rsid w:val="00A44D37"/>
    <w:rsid w:val="00A45A68"/>
    <w:rsid w:val="00A45AF7"/>
    <w:rsid w:val="00A463E9"/>
    <w:rsid w:val="00A47E5F"/>
    <w:rsid w:val="00A47F34"/>
    <w:rsid w:val="00A50403"/>
    <w:rsid w:val="00A50726"/>
    <w:rsid w:val="00A50E4F"/>
    <w:rsid w:val="00A51193"/>
    <w:rsid w:val="00A51419"/>
    <w:rsid w:val="00A5145A"/>
    <w:rsid w:val="00A5168A"/>
    <w:rsid w:val="00A51DEF"/>
    <w:rsid w:val="00A51F0A"/>
    <w:rsid w:val="00A521D9"/>
    <w:rsid w:val="00A52320"/>
    <w:rsid w:val="00A538E2"/>
    <w:rsid w:val="00A53B9C"/>
    <w:rsid w:val="00A53CC4"/>
    <w:rsid w:val="00A53F30"/>
    <w:rsid w:val="00A54061"/>
    <w:rsid w:val="00A5435A"/>
    <w:rsid w:val="00A54B8E"/>
    <w:rsid w:val="00A54E44"/>
    <w:rsid w:val="00A554B2"/>
    <w:rsid w:val="00A5682A"/>
    <w:rsid w:val="00A56E6D"/>
    <w:rsid w:val="00A570E5"/>
    <w:rsid w:val="00A5710F"/>
    <w:rsid w:val="00A57C4C"/>
    <w:rsid w:val="00A607B3"/>
    <w:rsid w:val="00A607B5"/>
    <w:rsid w:val="00A60989"/>
    <w:rsid w:val="00A610EF"/>
    <w:rsid w:val="00A614D0"/>
    <w:rsid w:val="00A6250C"/>
    <w:rsid w:val="00A62D54"/>
    <w:rsid w:val="00A62E1D"/>
    <w:rsid w:val="00A6317B"/>
    <w:rsid w:val="00A6352F"/>
    <w:rsid w:val="00A63DFC"/>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F4B"/>
    <w:rsid w:val="00A73844"/>
    <w:rsid w:val="00A73C57"/>
    <w:rsid w:val="00A743AD"/>
    <w:rsid w:val="00A74822"/>
    <w:rsid w:val="00A748EC"/>
    <w:rsid w:val="00A74B87"/>
    <w:rsid w:val="00A7630A"/>
    <w:rsid w:val="00A7672C"/>
    <w:rsid w:val="00A773CE"/>
    <w:rsid w:val="00A77412"/>
    <w:rsid w:val="00A7795C"/>
    <w:rsid w:val="00A80844"/>
    <w:rsid w:val="00A80B9D"/>
    <w:rsid w:val="00A80E6C"/>
    <w:rsid w:val="00A8140A"/>
    <w:rsid w:val="00A81A27"/>
    <w:rsid w:val="00A81A34"/>
    <w:rsid w:val="00A82B9D"/>
    <w:rsid w:val="00A82BA2"/>
    <w:rsid w:val="00A82D78"/>
    <w:rsid w:val="00A8460B"/>
    <w:rsid w:val="00A84D10"/>
    <w:rsid w:val="00A84E6A"/>
    <w:rsid w:val="00A85508"/>
    <w:rsid w:val="00A85511"/>
    <w:rsid w:val="00A85DD5"/>
    <w:rsid w:val="00A85DF1"/>
    <w:rsid w:val="00A86D16"/>
    <w:rsid w:val="00A8799C"/>
    <w:rsid w:val="00A87D85"/>
    <w:rsid w:val="00A87FE9"/>
    <w:rsid w:val="00A90652"/>
    <w:rsid w:val="00A909F2"/>
    <w:rsid w:val="00A90E59"/>
    <w:rsid w:val="00A91B85"/>
    <w:rsid w:val="00A91D54"/>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ECE"/>
    <w:rsid w:val="00AA0F83"/>
    <w:rsid w:val="00AA1359"/>
    <w:rsid w:val="00AA2411"/>
    <w:rsid w:val="00AA2460"/>
    <w:rsid w:val="00AA2855"/>
    <w:rsid w:val="00AA2C8C"/>
    <w:rsid w:val="00AA3E95"/>
    <w:rsid w:val="00AA452D"/>
    <w:rsid w:val="00AA4A3F"/>
    <w:rsid w:val="00AA4ADF"/>
    <w:rsid w:val="00AA4E8C"/>
    <w:rsid w:val="00AA5C77"/>
    <w:rsid w:val="00AA5CFB"/>
    <w:rsid w:val="00AA64C9"/>
    <w:rsid w:val="00AA6553"/>
    <w:rsid w:val="00AA6989"/>
    <w:rsid w:val="00AA7187"/>
    <w:rsid w:val="00AB0504"/>
    <w:rsid w:val="00AB0752"/>
    <w:rsid w:val="00AB098B"/>
    <w:rsid w:val="00AB0B13"/>
    <w:rsid w:val="00AB0E54"/>
    <w:rsid w:val="00AB1BF0"/>
    <w:rsid w:val="00AB2013"/>
    <w:rsid w:val="00AB3660"/>
    <w:rsid w:val="00AB3724"/>
    <w:rsid w:val="00AB6379"/>
    <w:rsid w:val="00AB6EC3"/>
    <w:rsid w:val="00AB7769"/>
    <w:rsid w:val="00AB77E6"/>
    <w:rsid w:val="00AB7E39"/>
    <w:rsid w:val="00AC0053"/>
    <w:rsid w:val="00AC022A"/>
    <w:rsid w:val="00AC065A"/>
    <w:rsid w:val="00AC0DF6"/>
    <w:rsid w:val="00AC0FFE"/>
    <w:rsid w:val="00AC126D"/>
    <w:rsid w:val="00AC207C"/>
    <w:rsid w:val="00AC25A6"/>
    <w:rsid w:val="00AC2F4B"/>
    <w:rsid w:val="00AC3168"/>
    <w:rsid w:val="00AC3DF0"/>
    <w:rsid w:val="00AC4C05"/>
    <w:rsid w:val="00AC4CF9"/>
    <w:rsid w:val="00AC4EEA"/>
    <w:rsid w:val="00AC50AE"/>
    <w:rsid w:val="00AC528F"/>
    <w:rsid w:val="00AC5EB5"/>
    <w:rsid w:val="00AC608A"/>
    <w:rsid w:val="00AC673C"/>
    <w:rsid w:val="00AC6866"/>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654"/>
    <w:rsid w:val="00AD38B2"/>
    <w:rsid w:val="00AD4143"/>
    <w:rsid w:val="00AD4AF0"/>
    <w:rsid w:val="00AD5C5E"/>
    <w:rsid w:val="00AD6523"/>
    <w:rsid w:val="00AD655B"/>
    <w:rsid w:val="00AD6959"/>
    <w:rsid w:val="00AE0A21"/>
    <w:rsid w:val="00AE0D09"/>
    <w:rsid w:val="00AE0E16"/>
    <w:rsid w:val="00AE0F1D"/>
    <w:rsid w:val="00AE1115"/>
    <w:rsid w:val="00AE2477"/>
    <w:rsid w:val="00AE31D5"/>
    <w:rsid w:val="00AE366D"/>
    <w:rsid w:val="00AE3967"/>
    <w:rsid w:val="00AE4704"/>
    <w:rsid w:val="00AE7101"/>
    <w:rsid w:val="00AE725F"/>
    <w:rsid w:val="00AE7A86"/>
    <w:rsid w:val="00AF1346"/>
    <w:rsid w:val="00AF19A6"/>
    <w:rsid w:val="00AF1D0E"/>
    <w:rsid w:val="00AF219E"/>
    <w:rsid w:val="00AF21D7"/>
    <w:rsid w:val="00AF2C5F"/>
    <w:rsid w:val="00AF2C6B"/>
    <w:rsid w:val="00AF2CA8"/>
    <w:rsid w:val="00AF2EF2"/>
    <w:rsid w:val="00AF36EB"/>
    <w:rsid w:val="00AF3C0D"/>
    <w:rsid w:val="00AF4F75"/>
    <w:rsid w:val="00AF50F8"/>
    <w:rsid w:val="00AF58C5"/>
    <w:rsid w:val="00AF5B0E"/>
    <w:rsid w:val="00AF5FE6"/>
    <w:rsid w:val="00B00095"/>
    <w:rsid w:val="00B0055A"/>
    <w:rsid w:val="00B00927"/>
    <w:rsid w:val="00B0101B"/>
    <w:rsid w:val="00B01E69"/>
    <w:rsid w:val="00B02004"/>
    <w:rsid w:val="00B026CD"/>
    <w:rsid w:val="00B02976"/>
    <w:rsid w:val="00B04789"/>
    <w:rsid w:val="00B05158"/>
    <w:rsid w:val="00B057AE"/>
    <w:rsid w:val="00B06069"/>
    <w:rsid w:val="00B063C8"/>
    <w:rsid w:val="00B07704"/>
    <w:rsid w:val="00B07BAD"/>
    <w:rsid w:val="00B1084D"/>
    <w:rsid w:val="00B109CD"/>
    <w:rsid w:val="00B10B66"/>
    <w:rsid w:val="00B116A9"/>
    <w:rsid w:val="00B1282F"/>
    <w:rsid w:val="00B12E3A"/>
    <w:rsid w:val="00B12E7A"/>
    <w:rsid w:val="00B13920"/>
    <w:rsid w:val="00B13930"/>
    <w:rsid w:val="00B141CA"/>
    <w:rsid w:val="00B15654"/>
    <w:rsid w:val="00B15FC1"/>
    <w:rsid w:val="00B168A4"/>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59BA"/>
    <w:rsid w:val="00B25A69"/>
    <w:rsid w:val="00B25F76"/>
    <w:rsid w:val="00B2625F"/>
    <w:rsid w:val="00B262EF"/>
    <w:rsid w:val="00B2641F"/>
    <w:rsid w:val="00B26463"/>
    <w:rsid w:val="00B2729B"/>
    <w:rsid w:val="00B27500"/>
    <w:rsid w:val="00B277B6"/>
    <w:rsid w:val="00B27BC3"/>
    <w:rsid w:val="00B30028"/>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8D8"/>
    <w:rsid w:val="00B405AA"/>
    <w:rsid w:val="00B40737"/>
    <w:rsid w:val="00B4073D"/>
    <w:rsid w:val="00B42341"/>
    <w:rsid w:val="00B425EA"/>
    <w:rsid w:val="00B428A7"/>
    <w:rsid w:val="00B42E3F"/>
    <w:rsid w:val="00B43E4E"/>
    <w:rsid w:val="00B44276"/>
    <w:rsid w:val="00B44C22"/>
    <w:rsid w:val="00B45443"/>
    <w:rsid w:val="00B4557C"/>
    <w:rsid w:val="00B45A9D"/>
    <w:rsid w:val="00B45DB3"/>
    <w:rsid w:val="00B4685D"/>
    <w:rsid w:val="00B46A3E"/>
    <w:rsid w:val="00B4765F"/>
    <w:rsid w:val="00B47D4C"/>
    <w:rsid w:val="00B47EFC"/>
    <w:rsid w:val="00B50F20"/>
    <w:rsid w:val="00B5238B"/>
    <w:rsid w:val="00B524F0"/>
    <w:rsid w:val="00B52B87"/>
    <w:rsid w:val="00B532EF"/>
    <w:rsid w:val="00B543E0"/>
    <w:rsid w:val="00B54478"/>
    <w:rsid w:val="00B544F3"/>
    <w:rsid w:val="00B545CD"/>
    <w:rsid w:val="00B54B5E"/>
    <w:rsid w:val="00B550D8"/>
    <w:rsid w:val="00B55299"/>
    <w:rsid w:val="00B5537C"/>
    <w:rsid w:val="00B556A4"/>
    <w:rsid w:val="00B56D45"/>
    <w:rsid w:val="00B57222"/>
    <w:rsid w:val="00B574DA"/>
    <w:rsid w:val="00B57AFD"/>
    <w:rsid w:val="00B6076D"/>
    <w:rsid w:val="00B608E7"/>
    <w:rsid w:val="00B61121"/>
    <w:rsid w:val="00B61227"/>
    <w:rsid w:val="00B6137C"/>
    <w:rsid w:val="00B6169A"/>
    <w:rsid w:val="00B61B50"/>
    <w:rsid w:val="00B61E79"/>
    <w:rsid w:val="00B62EED"/>
    <w:rsid w:val="00B6307E"/>
    <w:rsid w:val="00B64A90"/>
    <w:rsid w:val="00B65A84"/>
    <w:rsid w:val="00B662C8"/>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77B"/>
    <w:rsid w:val="00B74FB0"/>
    <w:rsid w:val="00B75750"/>
    <w:rsid w:val="00B75BC7"/>
    <w:rsid w:val="00B75DE6"/>
    <w:rsid w:val="00B76478"/>
    <w:rsid w:val="00B768DA"/>
    <w:rsid w:val="00B80308"/>
    <w:rsid w:val="00B81739"/>
    <w:rsid w:val="00B81E00"/>
    <w:rsid w:val="00B82269"/>
    <w:rsid w:val="00B8243B"/>
    <w:rsid w:val="00B8264D"/>
    <w:rsid w:val="00B827B9"/>
    <w:rsid w:val="00B82B08"/>
    <w:rsid w:val="00B82BB7"/>
    <w:rsid w:val="00B82DDD"/>
    <w:rsid w:val="00B83056"/>
    <w:rsid w:val="00B832AF"/>
    <w:rsid w:val="00B83A47"/>
    <w:rsid w:val="00B83B01"/>
    <w:rsid w:val="00B83D3F"/>
    <w:rsid w:val="00B841D2"/>
    <w:rsid w:val="00B84EB1"/>
    <w:rsid w:val="00B851EA"/>
    <w:rsid w:val="00B85277"/>
    <w:rsid w:val="00B8559F"/>
    <w:rsid w:val="00B858FD"/>
    <w:rsid w:val="00B859DF"/>
    <w:rsid w:val="00B85BCE"/>
    <w:rsid w:val="00B86978"/>
    <w:rsid w:val="00B90140"/>
    <w:rsid w:val="00B90C4E"/>
    <w:rsid w:val="00B918EB"/>
    <w:rsid w:val="00B91DEC"/>
    <w:rsid w:val="00B92D08"/>
    <w:rsid w:val="00B93565"/>
    <w:rsid w:val="00B9396F"/>
    <w:rsid w:val="00B94BEE"/>
    <w:rsid w:val="00B952D2"/>
    <w:rsid w:val="00B9538F"/>
    <w:rsid w:val="00B95462"/>
    <w:rsid w:val="00B95AFC"/>
    <w:rsid w:val="00B963C2"/>
    <w:rsid w:val="00B96675"/>
    <w:rsid w:val="00B96E80"/>
    <w:rsid w:val="00B9701D"/>
    <w:rsid w:val="00B97951"/>
    <w:rsid w:val="00B979C4"/>
    <w:rsid w:val="00BA06EC"/>
    <w:rsid w:val="00BA0BB6"/>
    <w:rsid w:val="00BA13AC"/>
    <w:rsid w:val="00BA1882"/>
    <w:rsid w:val="00BA1B82"/>
    <w:rsid w:val="00BA2324"/>
    <w:rsid w:val="00BA2420"/>
    <w:rsid w:val="00BA2BA3"/>
    <w:rsid w:val="00BA2E00"/>
    <w:rsid w:val="00BA3DF2"/>
    <w:rsid w:val="00BA4E77"/>
    <w:rsid w:val="00BA53FB"/>
    <w:rsid w:val="00BA5D07"/>
    <w:rsid w:val="00BA5EAA"/>
    <w:rsid w:val="00BA640F"/>
    <w:rsid w:val="00BA6414"/>
    <w:rsid w:val="00BA6DF2"/>
    <w:rsid w:val="00BB0408"/>
    <w:rsid w:val="00BB0499"/>
    <w:rsid w:val="00BB128F"/>
    <w:rsid w:val="00BB12A1"/>
    <w:rsid w:val="00BB1364"/>
    <w:rsid w:val="00BB144A"/>
    <w:rsid w:val="00BB1861"/>
    <w:rsid w:val="00BB1863"/>
    <w:rsid w:val="00BB2451"/>
    <w:rsid w:val="00BB2577"/>
    <w:rsid w:val="00BB2A31"/>
    <w:rsid w:val="00BB3289"/>
    <w:rsid w:val="00BB383A"/>
    <w:rsid w:val="00BB4A0A"/>
    <w:rsid w:val="00BB4E4B"/>
    <w:rsid w:val="00BB5459"/>
    <w:rsid w:val="00BB652C"/>
    <w:rsid w:val="00BB76D2"/>
    <w:rsid w:val="00BB7859"/>
    <w:rsid w:val="00BB7BBF"/>
    <w:rsid w:val="00BB7D70"/>
    <w:rsid w:val="00BC0318"/>
    <w:rsid w:val="00BC0644"/>
    <w:rsid w:val="00BC0D7C"/>
    <w:rsid w:val="00BC0F90"/>
    <w:rsid w:val="00BC1115"/>
    <w:rsid w:val="00BC1680"/>
    <w:rsid w:val="00BC1D61"/>
    <w:rsid w:val="00BC1E2D"/>
    <w:rsid w:val="00BC2814"/>
    <w:rsid w:val="00BC28E2"/>
    <w:rsid w:val="00BC2FCB"/>
    <w:rsid w:val="00BC371E"/>
    <w:rsid w:val="00BC39C8"/>
    <w:rsid w:val="00BC3B87"/>
    <w:rsid w:val="00BC621B"/>
    <w:rsid w:val="00BC703C"/>
    <w:rsid w:val="00BC7E8F"/>
    <w:rsid w:val="00BD0FCE"/>
    <w:rsid w:val="00BD1018"/>
    <w:rsid w:val="00BD1775"/>
    <w:rsid w:val="00BD2CAE"/>
    <w:rsid w:val="00BD3276"/>
    <w:rsid w:val="00BD3312"/>
    <w:rsid w:val="00BD39EB"/>
    <w:rsid w:val="00BD436E"/>
    <w:rsid w:val="00BD4BD8"/>
    <w:rsid w:val="00BD4C0E"/>
    <w:rsid w:val="00BD4E07"/>
    <w:rsid w:val="00BD5278"/>
    <w:rsid w:val="00BD559A"/>
    <w:rsid w:val="00BD5A0E"/>
    <w:rsid w:val="00BD5CFC"/>
    <w:rsid w:val="00BD5E89"/>
    <w:rsid w:val="00BD5EE0"/>
    <w:rsid w:val="00BD6127"/>
    <w:rsid w:val="00BD7104"/>
    <w:rsid w:val="00BD7121"/>
    <w:rsid w:val="00BD740D"/>
    <w:rsid w:val="00BD7819"/>
    <w:rsid w:val="00BD78E2"/>
    <w:rsid w:val="00BE0F52"/>
    <w:rsid w:val="00BE145A"/>
    <w:rsid w:val="00BE17C2"/>
    <w:rsid w:val="00BE1E06"/>
    <w:rsid w:val="00BE2839"/>
    <w:rsid w:val="00BE289C"/>
    <w:rsid w:val="00BE3226"/>
    <w:rsid w:val="00BE412A"/>
    <w:rsid w:val="00BE466E"/>
    <w:rsid w:val="00BE4801"/>
    <w:rsid w:val="00BE4F4F"/>
    <w:rsid w:val="00BE5163"/>
    <w:rsid w:val="00BE55A6"/>
    <w:rsid w:val="00BE586D"/>
    <w:rsid w:val="00BE59B9"/>
    <w:rsid w:val="00BE5DFF"/>
    <w:rsid w:val="00BE603D"/>
    <w:rsid w:val="00BE61B9"/>
    <w:rsid w:val="00BE6257"/>
    <w:rsid w:val="00BE6292"/>
    <w:rsid w:val="00BE79B4"/>
    <w:rsid w:val="00BF17A2"/>
    <w:rsid w:val="00BF1BD8"/>
    <w:rsid w:val="00BF3092"/>
    <w:rsid w:val="00BF3455"/>
    <w:rsid w:val="00BF39A8"/>
    <w:rsid w:val="00BF42BC"/>
    <w:rsid w:val="00BF4819"/>
    <w:rsid w:val="00BF50B2"/>
    <w:rsid w:val="00BF55EE"/>
    <w:rsid w:val="00BF59C8"/>
    <w:rsid w:val="00BF5B48"/>
    <w:rsid w:val="00BF5B69"/>
    <w:rsid w:val="00BF5B84"/>
    <w:rsid w:val="00BF63A6"/>
    <w:rsid w:val="00BF69DA"/>
    <w:rsid w:val="00BF71EB"/>
    <w:rsid w:val="00BF74F7"/>
    <w:rsid w:val="00BF7B20"/>
    <w:rsid w:val="00BF7D4A"/>
    <w:rsid w:val="00C0239E"/>
    <w:rsid w:val="00C028ED"/>
    <w:rsid w:val="00C02E12"/>
    <w:rsid w:val="00C03738"/>
    <w:rsid w:val="00C04939"/>
    <w:rsid w:val="00C04A14"/>
    <w:rsid w:val="00C050CE"/>
    <w:rsid w:val="00C05E1C"/>
    <w:rsid w:val="00C064A0"/>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DE9"/>
    <w:rsid w:val="00C17E68"/>
    <w:rsid w:val="00C21485"/>
    <w:rsid w:val="00C2179A"/>
    <w:rsid w:val="00C234DB"/>
    <w:rsid w:val="00C23B73"/>
    <w:rsid w:val="00C24420"/>
    <w:rsid w:val="00C244E2"/>
    <w:rsid w:val="00C259D2"/>
    <w:rsid w:val="00C25E73"/>
    <w:rsid w:val="00C27417"/>
    <w:rsid w:val="00C2769F"/>
    <w:rsid w:val="00C27A64"/>
    <w:rsid w:val="00C27D6E"/>
    <w:rsid w:val="00C30934"/>
    <w:rsid w:val="00C30E0F"/>
    <w:rsid w:val="00C31093"/>
    <w:rsid w:val="00C3168E"/>
    <w:rsid w:val="00C319FC"/>
    <w:rsid w:val="00C31D53"/>
    <w:rsid w:val="00C31F15"/>
    <w:rsid w:val="00C32F49"/>
    <w:rsid w:val="00C33C59"/>
    <w:rsid w:val="00C349FF"/>
    <w:rsid w:val="00C34FD3"/>
    <w:rsid w:val="00C357EF"/>
    <w:rsid w:val="00C3600B"/>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919"/>
    <w:rsid w:val="00C57E59"/>
    <w:rsid w:val="00C60860"/>
    <w:rsid w:val="00C60AF5"/>
    <w:rsid w:val="00C61AEA"/>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E3"/>
    <w:rsid w:val="00C70462"/>
    <w:rsid w:val="00C706E4"/>
    <w:rsid w:val="00C70AE3"/>
    <w:rsid w:val="00C70B71"/>
    <w:rsid w:val="00C7222A"/>
    <w:rsid w:val="00C7305D"/>
    <w:rsid w:val="00C73869"/>
    <w:rsid w:val="00C73903"/>
    <w:rsid w:val="00C742D8"/>
    <w:rsid w:val="00C74B52"/>
    <w:rsid w:val="00C751A0"/>
    <w:rsid w:val="00C7598C"/>
    <w:rsid w:val="00C75FA6"/>
    <w:rsid w:val="00C76CE0"/>
    <w:rsid w:val="00C77077"/>
    <w:rsid w:val="00C77ACA"/>
    <w:rsid w:val="00C77B69"/>
    <w:rsid w:val="00C803F5"/>
    <w:rsid w:val="00C80ACE"/>
    <w:rsid w:val="00C80AFC"/>
    <w:rsid w:val="00C81556"/>
    <w:rsid w:val="00C8165B"/>
    <w:rsid w:val="00C81B24"/>
    <w:rsid w:val="00C81D37"/>
    <w:rsid w:val="00C827B3"/>
    <w:rsid w:val="00C82D59"/>
    <w:rsid w:val="00C83150"/>
    <w:rsid w:val="00C83BE0"/>
    <w:rsid w:val="00C83D76"/>
    <w:rsid w:val="00C84726"/>
    <w:rsid w:val="00C84AEA"/>
    <w:rsid w:val="00C8561B"/>
    <w:rsid w:val="00C86C34"/>
    <w:rsid w:val="00C87381"/>
    <w:rsid w:val="00C87739"/>
    <w:rsid w:val="00C8782C"/>
    <w:rsid w:val="00C87B5E"/>
    <w:rsid w:val="00C9105B"/>
    <w:rsid w:val="00C9106A"/>
    <w:rsid w:val="00C91CC2"/>
    <w:rsid w:val="00C92890"/>
    <w:rsid w:val="00C92EB7"/>
    <w:rsid w:val="00C9308A"/>
    <w:rsid w:val="00C937D3"/>
    <w:rsid w:val="00C94F3D"/>
    <w:rsid w:val="00C951B7"/>
    <w:rsid w:val="00C95605"/>
    <w:rsid w:val="00C95FB0"/>
    <w:rsid w:val="00C964C5"/>
    <w:rsid w:val="00C968BC"/>
    <w:rsid w:val="00C969E5"/>
    <w:rsid w:val="00C96CFC"/>
    <w:rsid w:val="00C97189"/>
    <w:rsid w:val="00C97C33"/>
    <w:rsid w:val="00C97D93"/>
    <w:rsid w:val="00C97FC2"/>
    <w:rsid w:val="00CA0033"/>
    <w:rsid w:val="00CA0429"/>
    <w:rsid w:val="00CA0B86"/>
    <w:rsid w:val="00CA12A9"/>
    <w:rsid w:val="00CA1955"/>
    <w:rsid w:val="00CA1A18"/>
    <w:rsid w:val="00CA2E5C"/>
    <w:rsid w:val="00CA3A25"/>
    <w:rsid w:val="00CA3E7F"/>
    <w:rsid w:val="00CA4C75"/>
    <w:rsid w:val="00CA5C32"/>
    <w:rsid w:val="00CA65A4"/>
    <w:rsid w:val="00CA661C"/>
    <w:rsid w:val="00CA676D"/>
    <w:rsid w:val="00CB01A9"/>
    <w:rsid w:val="00CB0B06"/>
    <w:rsid w:val="00CB14EE"/>
    <w:rsid w:val="00CB155D"/>
    <w:rsid w:val="00CB204A"/>
    <w:rsid w:val="00CB2659"/>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1DEA"/>
    <w:rsid w:val="00CC2D23"/>
    <w:rsid w:val="00CC2DB9"/>
    <w:rsid w:val="00CC316E"/>
    <w:rsid w:val="00CC449E"/>
    <w:rsid w:val="00CC4815"/>
    <w:rsid w:val="00CC51AF"/>
    <w:rsid w:val="00CC5723"/>
    <w:rsid w:val="00CC5916"/>
    <w:rsid w:val="00CC6257"/>
    <w:rsid w:val="00CC6A7F"/>
    <w:rsid w:val="00CC6BB0"/>
    <w:rsid w:val="00CC6C1A"/>
    <w:rsid w:val="00CD04E4"/>
    <w:rsid w:val="00CD0919"/>
    <w:rsid w:val="00CD0FF3"/>
    <w:rsid w:val="00CD1B1F"/>
    <w:rsid w:val="00CD30A0"/>
    <w:rsid w:val="00CD3160"/>
    <w:rsid w:val="00CD3202"/>
    <w:rsid w:val="00CD3852"/>
    <w:rsid w:val="00CD46DC"/>
    <w:rsid w:val="00CD61CA"/>
    <w:rsid w:val="00CE0B79"/>
    <w:rsid w:val="00CE0C05"/>
    <w:rsid w:val="00CE2A9F"/>
    <w:rsid w:val="00CE353B"/>
    <w:rsid w:val="00CE35A3"/>
    <w:rsid w:val="00CE3D48"/>
    <w:rsid w:val="00CE403C"/>
    <w:rsid w:val="00CE413E"/>
    <w:rsid w:val="00CE4667"/>
    <w:rsid w:val="00CE4DB7"/>
    <w:rsid w:val="00CE4ED5"/>
    <w:rsid w:val="00CE5FFD"/>
    <w:rsid w:val="00CE6823"/>
    <w:rsid w:val="00CE6D64"/>
    <w:rsid w:val="00CF0536"/>
    <w:rsid w:val="00CF0797"/>
    <w:rsid w:val="00CF0B9D"/>
    <w:rsid w:val="00CF0BB0"/>
    <w:rsid w:val="00CF0F72"/>
    <w:rsid w:val="00CF26A2"/>
    <w:rsid w:val="00CF2915"/>
    <w:rsid w:val="00CF2D94"/>
    <w:rsid w:val="00CF3740"/>
    <w:rsid w:val="00CF37C9"/>
    <w:rsid w:val="00CF461F"/>
    <w:rsid w:val="00CF48D9"/>
    <w:rsid w:val="00CF50E8"/>
    <w:rsid w:val="00CF56B8"/>
    <w:rsid w:val="00CF5FB5"/>
    <w:rsid w:val="00CF6195"/>
    <w:rsid w:val="00CF634D"/>
    <w:rsid w:val="00CF7454"/>
    <w:rsid w:val="00CF79B1"/>
    <w:rsid w:val="00CF7DF9"/>
    <w:rsid w:val="00D003E0"/>
    <w:rsid w:val="00D00A3C"/>
    <w:rsid w:val="00D01B3A"/>
    <w:rsid w:val="00D01E80"/>
    <w:rsid w:val="00D0209F"/>
    <w:rsid w:val="00D02B88"/>
    <w:rsid w:val="00D02D79"/>
    <w:rsid w:val="00D03176"/>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CB7"/>
    <w:rsid w:val="00D10FDB"/>
    <w:rsid w:val="00D1187B"/>
    <w:rsid w:val="00D12121"/>
    <w:rsid w:val="00D12696"/>
    <w:rsid w:val="00D126C1"/>
    <w:rsid w:val="00D12F75"/>
    <w:rsid w:val="00D130D7"/>
    <w:rsid w:val="00D1344F"/>
    <w:rsid w:val="00D138CB"/>
    <w:rsid w:val="00D13D9F"/>
    <w:rsid w:val="00D14962"/>
    <w:rsid w:val="00D15B38"/>
    <w:rsid w:val="00D15D62"/>
    <w:rsid w:val="00D164B0"/>
    <w:rsid w:val="00D17233"/>
    <w:rsid w:val="00D203A4"/>
    <w:rsid w:val="00D2082F"/>
    <w:rsid w:val="00D209FD"/>
    <w:rsid w:val="00D20D15"/>
    <w:rsid w:val="00D211C1"/>
    <w:rsid w:val="00D21267"/>
    <w:rsid w:val="00D212C0"/>
    <w:rsid w:val="00D21BAC"/>
    <w:rsid w:val="00D2200F"/>
    <w:rsid w:val="00D22912"/>
    <w:rsid w:val="00D22D3F"/>
    <w:rsid w:val="00D22D53"/>
    <w:rsid w:val="00D232F5"/>
    <w:rsid w:val="00D23F62"/>
    <w:rsid w:val="00D24D99"/>
    <w:rsid w:val="00D251CD"/>
    <w:rsid w:val="00D2578C"/>
    <w:rsid w:val="00D259AB"/>
    <w:rsid w:val="00D259B0"/>
    <w:rsid w:val="00D25A5C"/>
    <w:rsid w:val="00D2626C"/>
    <w:rsid w:val="00D27077"/>
    <w:rsid w:val="00D27FAA"/>
    <w:rsid w:val="00D31049"/>
    <w:rsid w:val="00D31250"/>
    <w:rsid w:val="00D316B8"/>
    <w:rsid w:val="00D317C6"/>
    <w:rsid w:val="00D31C84"/>
    <w:rsid w:val="00D32397"/>
    <w:rsid w:val="00D32748"/>
    <w:rsid w:val="00D335EC"/>
    <w:rsid w:val="00D33DDF"/>
    <w:rsid w:val="00D33FC9"/>
    <w:rsid w:val="00D346BF"/>
    <w:rsid w:val="00D34E6C"/>
    <w:rsid w:val="00D35115"/>
    <w:rsid w:val="00D35FFA"/>
    <w:rsid w:val="00D365B7"/>
    <w:rsid w:val="00D370D9"/>
    <w:rsid w:val="00D37425"/>
    <w:rsid w:val="00D37512"/>
    <w:rsid w:val="00D37A9B"/>
    <w:rsid w:val="00D37D5D"/>
    <w:rsid w:val="00D40002"/>
    <w:rsid w:val="00D4069E"/>
    <w:rsid w:val="00D414C4"/>
    <w:rsid w:val="00D4191F"/>
    <w:rsid w:val="00D419E9"/>
    <w:rsid w:val="00D41E5F"/>
    <w:rsid w:val="00D422BC"/>
    <w:rsid w:val="00D42B1C"/>
    <w:rsid w:val="00D42E6C"/>
    <w:rsid w:val="00D436C5"/>
    <w:rsid w:val="00D43EC9"/>
    <w:rsid w:val="00D44156"/>
    <w:rsid w:val="00D442E4"/>
    <w:rsid w:val="00D4463E"/>
    <w:rsid w:val="00D44647"/>
    <w:rsid w:val="00D44758"/>
    <w:rsid w:val="00D44A3E"/>
    <w:rsid w:val="00D44AAD"/>
    <w:rsid w:val="00D4508D"/>
    <w:rsid w:val="00D450D7"/>
    <w:rsid w:val="00D45151"/>
    <w:rsid w:val="00D45450"/>
    <w:rsid w:val="00D45683"/>
    <w:rsid w:val="00D45784"/>
    <w:rsid w:val="00D46E3D"/>
    <w:rsid w:val="00D46E88"/>
    <w:rsid w:val="00D500BE"/>
    <w:rsid w:val="00D502DF"/>
    <w:rsid w:val="00D50734"/>
    <w:rsid w:val="00D509FF"/>
    <w:rsid w:val="00D50B2B"/>
    <w:rsid w:val="00D50BB2"/>
    <w:rsid w:val="00D5107F"/>
    <w:rsid w:val="00D5139E"/>
    <w:rsid w:val="00D51D42"/>
    <w:rsid w:val="00D54D85"/>
    <w:rsid w:val="00D55411"/>
    <w:rsid w:val="00D55468"/>
    <w:rsid w:val="00D5629D"/>
    <w:rsid w:val="00D56700"/>
    <w:rsid w:val="00D56D76"/>
    <w:rsid w:val="00D57F5A"/>
    <w:rsid w:val="00D62E93"/>
    <w:rsid w:val="00D631F4"/>
    <w:rsid w:val="00D63303"/>
    <w:rsid w:val="00D64839"/>
    <w:rsid w:val="00D649A8"/>
    <w:rsid w:val="00D65450"/>
    <w:rsid w:val="00D657E0"/>
    <w:rsid w:val="00D65862"/>
    <w:rsid w:val="00D65AF9"/>
    <w:rsid w:val="00D65C2E"/>
    <w:rsid w:val="00D669C3"/>
    <w:rsid w:val="00D66EDF"/>
    <w:rsid w:val="00D67292"/>
    <w:rsid w:val="00D6749D"/>
    <w:rsid w:val="00D6772D"/>
    <w:rsid w:val="00D678E4"/>
    <w:rsid w:val="00D67D94"/>
    <w:rsid w:val="00D70229"/>
    <w:rsid w:val="00D705BA"/>
    <w:rsid w:val="00D7070C"/>
    <w:rsid w:val="00D707C5"/>
    <w:rsid w:val="00D71012"/>
    <w:rsid w:val="00D712F3"/>
    <w:rsid w:val="00D716F6"/>
    <w:rsid w:val="00D71723"/>
    <w:rsid w:val="00D717F2"/>
    <w:rsid w:val="00D718C2"/>
    <w:rsid w:val="00D721FC"/>
    <w:rsid w:val="00D7288F"/>
    <w:rsid w:val="00D72AD7"/>
    <w:rsid w:val="00D73249"/>
    <w:rsid w:val="00D7325F"/>
    <w:rsid w:val="00D73462"/>
    <w:rsid w:val="00D738A5"/>
    <w:rsid w:val="00D74B3D"/>
    <w:rsid w:val="00D74CD0"/>
    <w:rsid w:val="00D7508E"/>
    <w:rsid w:val="00D7695F"/>
    <w:rsid w:val="00D77849"/>
    <w:rsid w:val="00D80454"/>
    <w:rsid w:val="00D807AF"/>
    <w:rsid w:val="00D80BDF"/>
    <w:rsid w:val="00D80D18"/>
    <w:rsid w:val="00D8114A"/>
    <w:rsid w:val="00D815E7"/>
    <w:rsid w:val="00D8171B"/>
    <w:rsid w:val="00D81A46"/>
    <w:rsid w:val="00D8230D"/>
    <w:rsid w:val="00D824A0"/>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8A7"/>
    <w:rsid w:val="00D938E0"/>
    <w:rsid w:val="00D939DA"/>
    <w:rsid w:val="00D93B30"/>
    <w:rsid w:val="00D93B60"/>
    <w:rsid w:val="00D947AB"/>
    <w:rsid w:val="00D94B02"/>
    <w:rsid w:val="00D952A4"/>
    <w:rsid w:val="00D96434"/>
    <w:rsid w:val="00D97A36"/>
    <w:rsid w:val="00D97ABC"/>
    <w:rsid w:val="00D97F6A"/>
    <w:rsid w:val="00D97F6E"/>
    <w:rsid w:val="00DA0085"/>
    <w:rsid w:val="00DA0599"/>
    <w:rsid w:val="00DA0A4D"/>
    <w:rsid w:val="00DA0B66"/>
    <w:rsid w:val="00DA1847"/>
    <w:rsid w:val="00DA29D1"/>
    <w:rsid w:val="00DA3A3D"/>
    <w:rsid w:val="00DA3E28"/>
    <w:rsid w:val="00DA41F4"/>
    <w:rsid w:val="00DA48AB"/>
    <w:rsid w:val="00DA4B56"/>
    <w:rsid w:val="00DA524B"/>
    <w:rsid w:val="00DA6441"/>
    <w:rsid w:val="00DA657C"/>
    <w:rsid w:val="00DA6620"/>
    <w:rsid w:val="00DA67E1"/>
    <w:rsid w:val="00DA7D99"/>
    <w:rsid w:val="00DB00A2"/>
    <w:rsid w:val="00DB05C8"/>
    <w:rsid w:val="00DB09F6"/>
    <w:rsid w:val="00DB174F"/>
    <w:rsid w:val="00DB1D54"/>
    <w:rsid w:val="00DB210B"/>
    <w:rsid w:val="00DB262B"/>
    <w:rsid w:val="00DB2891"/>
    <w:rsid w:val="00DB2C14"/>
    <w:rsid w:val="00DB3157"/>
    <w:rsid w:val="00DB39D8"/>
    <w:rsid w:val="00DB3A4F"/>
    <w:rsid w:val="00DB3D67"/>
    <w:rsid w:val="00DB4760"/>
    <w:rsid w:val="00DB49AE"/>
    <w:rsid w:val="00DB5B0B"/>
    <w:rsid w:val="00DB5F07"/>
    <w:rsid w:val="00DB5FE2"/>
    <w:rsid w:val="00DB6207"/>
    <w:rsid w:val="00DB6642"/>
    <w:rsid w:val="00DB6BE4"/>
    <w:rsid w:val="00DB7AB0"/>
    <w:rsid w:val="00DB7DF4"/>
    <w:rsid w:val="00DB7E75"/>
    <w:rsid w:val="00DC056E"/>
    <w:rsid w:val="00DC0899"/>
    <w:rsid w:val="00DC11DF"/>
    <w:rsid w:val="00DC14A3"/>
    <w:rsid w:val="00DC21B8"/>
    <w:rsid w:val="00DC22C0"/>
    <w:rsid w:val="00DC2496"/>
    <w:rsid w:val="00DC2FAA"/>
    <w:rsid w:val="00DC33C3"/>
    <w:rsid w:val="00DC41E7"/>
    <w:rsid w:val="00DC447E"/>
    <w:rsid w:val="00DC45D5"/>
    <w:rsid w:val="00DC4747"/>
    <w:rsid w:val="00DC54DF"/>
    <w:rsid w:val="00DC58D2"/>
    <w:rsid w:val="00DC6457"/>
    <w:rsid w:val="00DC68C2"/>
    <w:rsid w:val="00DC6B6E"/>
    <w:rsid w:val="00DC7BBB"/>
    <w:rsid w:val="00DD0C8C"/>
    <w:rsid w:val="00DD1463"/>
    <w:rsid w:val="00DD1BAE"/>
    <w:rsid w:val="00DD2448"/>
    <w:rsid w:val="00DD2624"/>
    <w:rsid w:val="00DD3093"/>
    <w:rsid w:val="00DD3AB5"/>
    <w:rsid w:val="00DD3BE0"/>
    <w:rsid w:val="00DD419E"/>
    <w:rsid w:val="00DD4A5C"/>
    <w:rsid w:val="00DD50BB"/>
    <w:rsid w:val="00DD5147"/>
    <w:rsid w:val="00DD561C"/>
    <w:rsid w:val="00DD5C62"/>
    <w:rsid w:val="00DD781E"/>
    <w:rsid w:val="00DD79A1"/>
    <w:rsid w:val="00DD7A89"/>
    <w:rsid w:val="00DD7D57"/>
    <w:rsid w:val="00DE059E"/>
    <w:rsid w:val="00DE083B"/>
    <w:rsid w:val="00DE0BCB"/>
    <w:rsid w:val="00DE193F"/>
    <w:rsid w:val="00DE2FCC"/>
    <w:rsid w:val="00DE3287"/>
    <w:rsid w:val="00DE39A7"/>
    <w:rsid w:val="00DE3B2A"/>
    <w:rsid w:val="00DE3F97"/>
    <w:rsid w:val="00DE4A7D"/>
    <w:rsid w:val="00DE513D"/>
    <w:rsid w:val="00DE53E5"/>
    <w:rsid w:val="00DE5F3D"/>
    <w:rsid w:val="00DE6B91"/>
    <w:rsid w:val="00DE6E23"/>
    <w:rsid w:val="00DE7DBF"/>
    <w:rsid w:val="00DF09CD"/>
    <w:rsid w:val="00DF16E8"/>
    <w:rsid w:val="00DF2916"/>
    <w:rsid w:val="00DF293F"/>
    <w:rsid w:val="00DF2E4E"/>
    <w:rsid w:val="00DF2ECD"/>
    <w:rsid w:val="00DF31F6"/>
    <w:rsid w:val="00DF3D83"/>
    <w:rsid w:val="00DF4FF4"/>
    <w:rsid w:val="00DF534D"/>
    <w:rsid w:val="00DF53C5"/>
    <w:rsid w:val="00DF5522"/>
    <w:rsid w:val="00DF7730"/>
    <w:rsid w:val="00DF788E"/>
    <w:rsid w:val="00DF7F7A"/>
    <w:rsid w:val="00E008EB"/>
    <w:rsid w:val="00E01931"/>
    <w:rsid w:val="00E02109"/>
    <w:rsid w:val="00E02501"/>
    <w:rsid w:val="00E026F9"/>
    <w:rsid w:val="00E02729"/>
    <w:rsid w:val="00E02F01"/>
    <w:rsid w:val="00E03100"/>
    <w:rsid w:val="00E03251"/>
    <w:rsid w:val="00E033CD"/>
    <w:rsid w:val="00E036B5"/>
    <w:rsid w:val="00E03956"/>
    <w:rsid w:val="00E039AD"/>
    <w:rsid w:val="00E06977"/>
    <w:rsid w:val="00E06C4E"/>
    <w:rsid w:val="00E06FA3"/>
    <w:rsid w:val="00E10648"/>
    <w:rsid w:val="00E10D58"/>
    <w:rsid w:val="00E12071"/>
    <w:rsid w:val="00E12196"/>
    <w:rsid w:val="00E12643"/>
    <w:rsid w:val="00E12F69"/>
    <w:rsid w:val="00E1462A"/>
    <w:rsid w:val="00E148D7"/>
    <w:rsid w:val="00E14D82"/>
    <w:rsid w:val="00E152A2"/>
    <w:rsid w:val="00E15588"/>
    <w:rsid w:val="00E155F5"/>
    <w:rsid w:val="00E1580F"/>
    <w:rsid w:val="00E158B1"/>
    <w:rsid w:val="00E16E59"/>
    <w:rsid w:val="00E175AC"/>
    <w:rsid w:val="00E17913"/>
    <w:rsid w:val="00E208A6"/>
    <w:rsid w:val="00E208D5"/>
    <w:rsid w:val="00E20CA0"/>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915"/>
    <w:rsid w:val="00E35A46"/>
    <w:rsid w:val="00E364D8"/>
    <w:rsid w:val="00E36704"/>
    <w:rsid w:val="00E36944"/>
    <w:rsid w:val="00E36951"/>
    <w:rsid w:val="00E37C1F"/>
    <w:rsid w:val="00E37CA3"/>
    <w:rsid w:val="00E407A1"/>
    <w:rsid w:val="00E4112B"/>
    <w:rsid w:val="00E414F7"/>
    <w:rsid w:val="00E41890"/>
    <w:rsid w:val="00E4277F"/>
    <w:rsid w:val="00E43221"/>
    <w:rsid w:val="00E43AC3"/>
    <w:rsid w:val="00E4432E"/>
    <w:rsid w:val="00E44547"/>
    <w:rsid w:val="00E44EEE"/>
    <w:rsid w:val="00E45903"/>
    <w:rsid w:val="00E5103E"/>
    <w:rsid w:val="00E510B7"/>
    <w:rsid w:val="00E52545"/>
    <w:rsid w:val="00E5389A"/>
    <w:rsid w:val="00E54947"/>
    <w:rsid w:val="00E54DAE"/>
    <w:rsid w:val="00E55332"/>
    <w:rsid w:val="00E55705"/>
    <w:rsid w:val="00E56143"/>
    <w:rsid w:val="00E56527"/>
    <w:rsid w:val="00E568AE"/>
    <w:rsid w:val="00E578BC"/>
    <w:rsid w:val="00E5799A"/>
    <w:rsid w:val="00E61185"/>
    <w:rsid w:val="00E615E3"/>
    <w:rsid w:val="00E622C0"/>
    <w:rsid w:val="00E625CE"/>
    <w:rsid w:val="00E62FA1"/>
    <w:rsid w:val="00E63017"/>
    <w:rsid w:val="00E6346C"/>
    <w:rsid w:val="00E63758"/>
    <w:rsid w:val="00E63BF4"/>
    <w:rsid w:val="00E63DC9"/>
    <w:rsid w:val="00E64691"/>
    <w:rsid w:val="00E660C5"/>
    <w:rsid w:val="00E66D2E"/>
    <w:rsid w:val="00E676BC"/>
    <w:rsid w:val="00E678C7"/>
    <w:rsid w:val="00E679D2"/>
    <w:rsid w:val="00E705F4"/>
    <w:rsid w:val="00E70F2A"/>
    <w:rsid w:val="00E71454"/>
    <w:rsid w:val="00E71BA6"/>
    <w:rsid w:val="00E71CC3"/>
    <w:rsid w:val="00E736A9"/>
    <w:rsid w:val="00E73E45"/>
    <w:rsid w:val="00E742C4"/>
    <w:rsid w:val="00E747C0"/>
    <w:rsid w:val="00E7490C"/>
    <w:rsid w:val="00E74DA9"/>
    <w:rsid w:val="00E75184"/>
    <w:rsid w:val="00E753B9"/>
    <w:rsid w:val="00E75771"/>
    <w:rsid w:val="00E75A1D"/>
    <w:rsid w:val="00E80A16"/>
    <w:rsid w:val="00E8101D"/>
    <w:rsid w:val="00E814E7"/>
    <w:rsid w:val="00E817D9"/>
    <w:rsid w:val="00E81837"/>
    <w:rsid w:val="00E8231B"/>
    <w:rsid w:val="00E82B30"/>
    <w:rsid w:val="00E82C35"/>
    <w:rsid w:val="00E82D1D"/>
    <w:rsid w:val="00E835FA"/>
    <w:rsid w:val="00E83B51"/>
    <w:rsid w:val="00E842CF"/>
    <w:rsid w:val="00E84C58"/>
    <w:rsid w:val="00E856D8"/>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46B4"/>
    <w:rsid w:val="00E948B5"/>
    <w:rsid w:val="00E95523"/>
    <w:rsid w:val="00E95833"/>
    <w:rsid w:val="00E95B86"/>
    <w:rsid w:val="00E95ECB"/>
    <w:rsid w:val="00E964EA"/>
    <w:rsid w:val="00E97299"/>
    <w:rsid w:val="00E97544"/>
    <w:rsid w:val="00E97596"/>
    <w:rsid w:val="00E97F54"/>
    <w:rsid w:val="00E97FA4"/>
    <w:rsid w:val="00EA01E8"/>
    <w:rsid w:val="00EA107A"/>
    <w:rsid w:val="00EA1134"/>
    <w:rsid w:val="00EA2953"/>
    <w:rsid w:val="00EA3182"/>
    <w:rsid w:val="00EA32E9"/>
    <w:rsid w:val="00EA3A91"/>
    <w:rsid w:val="00EA3E77"/>
    <w:rsid w:val="00EA47AD"/>
    <w:rsid w:val="00EA48B4"/>
    <w:rsid w:val="00EA6DEB"/>
    <w:rsid w:val="00EA734F"/>
    <w:rsid w:val="00EA761E"/>
    <w:rsid w:val="00EA7917"/>
    <w:rsid w:val="00EA7950"/>
    <w:rsid w:val="00EB07E1"/>
    <w:rsid w:val="00EB0E48"/>
    <w:rsid w:val="00EB108B"/>
    <w:rsid w:val="00EB18CB"/>
    <w:rsid w:val="00EB1B25"/>
    <w:rsid w:val="00EB1BB6"/>
    <w:rsid w:val="00EB1BE2"/>
    <w:rsid w:val="00EB1D61"/>
    <w:rsid w:val="00EB203A"/>
    <w:rsid w:val="00EB2279"/>
    <w:rsid w:val="00EB29B7"/>
    <w:rsid w:val="00EB2EC0"/>
    <w:rsid w:val="00EB42FF"/>
    <w:rsid w:val="00EB4C41"/>
    <w:rsid w:val="00EB513C"/>
    <w:rsid w:val="00EB519A"/>
    <w:rsid w:val="00EB5981"/>
    <w:rsid w:val="00EB6593"/>
    <w:rsid w:val="00EB687C"/>
    <w:rsid w:val="00EB6FBE"/>
    <w:rsid w:val="00EB7EA3"/>
    <w:rsid w:val="00EC000B"/>
    <w:rsid w:val="00EC010F"/>
    <w:rsid w:val="00EC033A"/>
    <w:rsid w:val="00EC2040"/>
    <w:rsid w:val="00EC21D9"/>
    <w:rsid w:val="00EC2D1B"/>
    <w:rsid w:val="00EC2FF7"/>
    <w:rsid w:val="00EC3A96"/>
    <w:rsid w:val="00EC3AF3"/>
    <w:rsid w:val="00EC42A1"/>
    <w:rsid w:val="00EC49CE"/>
    <w:rsid w:val="00EC53C6"/>
    <w:rsid w:val="00EC565E"/>
    <w:rsid w:val="00EC5FBE"/>
    <w:rsid w:val="00EC5FE4"/>
    <w:rsid w:val="00EC6101"/>
    <w:rsid w:val="00EC63CE"/>
    <w:rsid w:val="00EC669D"/>
    <w:rsid w:val="00EC7CC7"/>
    <w:rsid w:val="00ED0414"/>
    <w:rsid w:val="00ED0594"/>
    <w:rsid w:val="00ED0D49"/>
    <w:rsid w:val="00ED0F81"/>
    <w:rsid w:val="00ED187D"/>
    <w:rsid w:val="00ED2126"/>
    <w:rsid w:val="00ED233D"/>
    <w:rsid w:val="00ED2887"/>
    <w:rsid w:val="00ED2A56"/>
    <w:rsid w:val="00ED31CC"/>
    <w:rsid w:val="00ED36F7"/>
    <w:rsid w:val="00ED44A0"/>
    <w:rsid w:val="00ED4A09"/>
    <w:rsid w:val="00ED4BBB"/>
    <w:rsid w:val="00ED59B1"/>
    <w:rsid w:val="00ED75C9"/>
    <w:rsid w:val="00ED75E4"/>
    <w:rsid w:val="00EE0926"/>
    <w:rsid w:val="00EE0BAE"/>
    <w:rsid w:val="00EE0BC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E1F"/>
    <w:rsid w:val="00EE61A1"/>
    <w:rsid w:val="00EE6621"/>
    <w:rsid w:val="00EE69D9"/>
    <w:rsid w:val="00EE7155"/>
    <w:rsid w:val="00EE73C4"/>
    <w:rsid w:val="00EE75E2"/>
    <w:rsid w:val="00EE78B1"/>
    <w:rsid w:val="00EE7C4A"/>
    <w:rsid w:val="00EF013F"/>
    <w:rsid w:val="00EF0E57"/>
    <w:rsid w:val="00EF1532"/>
    <w:rsid w:val="00EF1695"/>
    <w:rsid w:val="00EF18B9"/>
    <w:rsid w:val="00EF1924"/>
    <w:rsid w:val="00EF1958"/>
    <w:rsid w:val="00EF22CE"/>
    <w:rsid w:val="00EF2B34"/>
    <w:rsid w:val="00EF2D23"/>
    <w:rsid w:val="00EF33E5"/>
    <w:rsid w:val="00EF4198"/>
    <w:rsid w:val="00EF52D9"/>
    <w:rsid w:val="00EF54EF"/>
    <w:rsid w:val="00EF550B"/>
    <w:rsid w:val="00EF57D3"/>
    <w:rsid w:val="00EF5DD9"/>
    <w:rsid w:val="00EF6C87"/>
    <w:rsid w:val="00EF6F6E"/>
    <w:rsid w:val="00EF722B"/>
    <w:rsid w:val="00EF73EE"/>
    <w:rsid w:val="00EF74C3"/>
    <w:rsid w:val="00EF78EB"/>
    <w:rsid w:val="00F003A1"/>
    <w:rsid w:val="00F003E1"/>
    <w:rsid w:val="00F00551"/>
    <w:rsid w:val="00F005FD"/>
    <w:rsid w:val="00F0096E"/>
    <w:rsid w:val="00F00CB2"/>
    <w:rsid w:val="00F01483"/>
    <w:rsid w:val="00F0178D"/>
    <w:rsid w:val="00F01A38"/>
    <w:rsid w:val="00F02ADC"/>
    <w:rsid w:val="00F03249"/>
    <w:rsid w:val="00F0345E"/>
    <w:rsid w:val="00F04323"/>
    <w:rsid w:val="00F048A2"/>
    <w:rsid w:val="00F04ABE"/>
    <w:rsid w:val="00F06618"/>
    <w:rsid w:val="00F06B58"/>
    <w:rsid w:val="00F06C4E"/>
    <w:rsid w:val="00F06FB7"/>
    <w:rsid w:val="00F07538"/>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3504"/>
    <w:rsid w:val="00F14B32"/>
    <w:rsid w:val="00F16409"/>
    <w:rsid w:val="00F16F54"/>
    <w:rsid w:val="00F17207"/>
    <w:rsid w:val="00F17529"/>
    <w:rsid w:val="00F202E7"/>
    <w:rsid w:val="00F2095F"/>
    <w:rsid w:val="00F22AF2"/>
    <w:rsid w:val="00F2319A"/>
    <w:rsid w:val="00F23836"/>
    <w:rsid w:val="00F23F37"/>
    <w:rsid w:val="00F241A2"/>
    <w:rsid w:val="00F243BC"/>
    <w:rsid w:val="00F24AB0"/>
    <w:rsid w:val="00F25202"/>
    <w:rsid w:val="00F2594C"/>
    <w:rsid w:val="00F25D45"/>
    <w:rsid w:val="00F25D4E"/>
    <w:rsid w:val="00F25E26"/>
    <w:rsid w:val="00F25F2D"/>
    <w:rsid w:val="00F264CD"/>
    <w:rsid w:val="00F26DBE"/>
    <w:rsid w:val="00F276C1"/>
    <w:rsid w:val="00F27938"/>
    <w:rsid w:val="00F27CD9"/>
    <w:rsid w:val="00F27DDE"/>
    <w:rsid w:val="00F31419"/>
    <w:rsid w:val="00F31594"/>
    <w:rsid w:val="00F319BF"/>
    <w:rsid w:val="00F32126"/>
    <w:rsid w:val="00F3219D"/>
    <w:rsid w:val="00F322A0"/>
    <w:rsid w:val="00F323BE"/>
    <w:rsid w:val="00F326D8"/>
    <w:rsid w:val="00F33102"/>
    <w:rsid w:val="00F346C3"/>
    <w:rsid w:val="00F34E51"/>
    <w:rsid w:val="00F35125"/>
    <w:rsid w:val="00F3570C"/>
    <w:rsid w:val="00F359DD"/>
    <w:rsid w:val="00F35A8A"/>
    <w:rsid w:val="00F36399"/>
    <w:rsid w:val="00F3644F"/>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315A"/>
    <w:rsid w:val="00F4378A"/>
    <w:rsid w:val="00F43BCE"/>
    <w:rsid w:val="00F45301"/>
    <w:rsid w:val="00F4556D"/>
    <w:rsid w:val="00F45A40"/>
    <w:rsid w:val="00F45F6E"/>
    <w:rsid w:val="00F46944"/>
    <w:rsid w:val="00F46DD2"/>
    <w:rsid w:val="00F46DF2"/>
    <w:rsid w:val="00F47660"/>
    <w:rsid w:val="00F47731"/>
    <w:rsid w:val="00F47F72"/>
    <w:rsid w:val="00F501AA"/>
    <w:rsid w:val="00F50767"/>
    <w:rsid w:val="00F50C3D"/>
    <w:rsid w:val="00F512C9"/>
    <w:rsid w:val="00F5141C"/>
    <w:rsid w:val="00F51C43"/>
    <w:rsid w:val="00F5235B"/>
    <w:rsid w:val="00F525A9"/>
    <w:rsid w:val="00F536D8"/>
    <w:rsid w:val="00F54A08"/>
    <w:rsid w:val="00F54DB3"/>
    <w:rsid w:val="00F55C2F"/>
    <w:rsid w:val="00F55F8E"/>
    <w:rsid w:val="00F567EB"/>
    <w:rsid w:val="00F56ACC"/>
    <w:rsid w:val="00F56B8D"/>
    <w:rsid w:val="00F57A68"/>
    <w:rsid w:val="00F61959"/>
    <w:rsid w:val="00F63162"/>
    <w:rsid w:val="00F644BE"/>
    <w:rsid w:val="00F64E4D"/>
    <w:rsid w:val="00F66071"/>
    <w:rsid w:val="00F6650A"/>
    <w:rsid w:val="00F667C6"/>
    <w:rsid w:val="00F668C0"/>
    <w:rsid w:val="00F66919"/>
    <w:rsid w:val="00F6705C"/>
    <w:rsid w:val="00F67619"/>
    <w:rsid w:val="00F67656"/>
    <w:rsid w:val="00F67680"/>
    <w:rsid w:val="00F6795C"/>
    <w:rsid w:val="00F67A06"/>
    <w:rsid w:val="00F67A95"/>
    <w:rsid w:val="00F67F0C"/>
    <w:rsid w:val="00F703C4"/>
    <w:rsid w:val="00F70479"/>
    <w:rsid w:val="00F70595"/>
    <w:rsid w:val="00F709F2"/>
    <w:rsid w:val="00F70B0A"/>
    <w:rsid w:val="00F710BF"/>
    <w:rsid w:val="00F710E8"/>
    <w:rsid w:val="00F71BB6"/>
    <w:rsid w:val="00F72CA2"/>
    <w:rsid w:val="00F7319B"/>
    <w:rsid w:val="00F733FA"/>
    <w:rsid w:val="00F7425C"/>
    <w:rsid w:val="00F7433B"/>
    <w:rsid w:val="00F7435C"/>
    <w:rsid w:val="00F7467B"/>
    <w:rsid w:val="00F74B5F"/>
    <w:rsid w:val="00F74E27"/>
    <w:rsid w:val="00F7506B"/>
    <w:rsid w:val="00F7507D"/>
    <w:rsid w:val="00F75496"/>
    <w:rsid w:val="00F759D6"/>
    <w:rsid w:val="00F761E8"/>
    <w:rsid w:val="00F7626C"/>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BA8"/>
    <w:rsid w:val="00F87AA4"/>
    <w:rsid w:val="00F87DD8"/>
    <w:rsid w:val="00F87FFC"/>
    <w:rsid w:val="00F90613"/>
    <w:rsid w:val="00F909CF"/>
    <w:rsid w:val="00F91AD4"/>
    <w:rsid w:val="00F91E21"/>
    <w:rsid w:val="00F92055"/>
    <w:rsid w:val="00F9376B"/>
    <w:rsid w:val="00F9381D"/>
    <w:rsid w:val="00F938E7"/>
    <w:rsid w:val="00F94264"/>
    <w:rsid w:val="00F94597"/>
    <w:rsid w:val="00F95100"/>
    <w:rsid w:val="00F9528F"/>
    <w:rsid w:val="00F95491"/>
    <w:rsid w:val="00F960BC"/>
    <w:rsid w:val="00F97505"/>
    <w:rsid w:val="00FA0369"/>
    <w:rsid w:val="00FA0435"/>
    <w:rsid w:val="00FA0628"/>
    <w:rsid w:val="00FA0857"/>
    <w:rsid w:val="00FA0A4E"/>
    <w:rsid w:val="00FA14C8"/>
    <w:rsid w:val="00FA1A3B"/>
    <w:rsid w:val="00FA1AC3"/>
    <w:rsid w:val="00FA308A"/>
    <w:rsid w:val="00FA375D"/>
    <w:rsid w:val="00FA38D9"/>
    <w:rsid w:val="00FA4402"/>
    <w:rsid w:val="00FA5096"/>
    <w:rsid w:val="00FA543B"/>
    <w:rsid w:val="00FA57A3"/>
    <w:rsid w:val="00FA5E85"/>
    <w:rsid w:val="00FA6078"/>
    <w:rsid w:val="00FA639D"/>
    <w:rsid w:val="00FA6A9C"/>
    <w:rsid w:val="00FA6C9B"/>
    <w:rsid w:val="00FA6CD9"/>
    <w:rsid w:val="00FA7BFA"/>
    <w:rsid w:val="00FA7F21"/>
    <w:rsid w:val="00FB026A"/>
    <w:rsid w:val="00FB171D"/>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73DA"/>
    <w:rsid w:val="00FB77C1"/>
    <w:rsid w:val="00FC0697"/>
    <w:rsid w:val="00FC1097"/>
    <w:rsid w:val="00FC23B2"/>
    <w:rsid w:val="00FC3393"/>
    <w:rsid w:val="00FC3688"/>
    <w:rsid w:val="00FC3A3A"/>
    <w:rsid w:val="00FC3D12"/>
    <w:rsid w:val="00FC4CFD"/>
    <w:rsid w:val="00FC5AC7"/>
    <w:rsid w:val="00FC5E0E"/>
    <w:rsid w:val="00FC629A"/>
    <w:rsid w:val="00FC6EBF"/>
    <w:rsid w:val="00FC70A9"/>
    <w:rsid w:val="00FC7C29"/>
    <w:rsid w:val="00FC7E19"/>
    <w:rsid w:val="00FD04E5"/>
    <w:rsid w:val="00FD06FC"/>
    <w:rsid w:val="00FD09D6"/>
    <w:rsid w:val="00FD0DEF"/>
    <w:rsid w:val="00FD1B38"/>
    <w:rsid w:val="00FD1BBA"/>
    <w:rsid w:val="00FD1CA3"/>
    <w:rsid w:val="00FD237F"/>
    <w:rsid w:val="00FD269E"/>
    <w:rsid w:val="00FD358A"/>
    <w:rsid w:val="00FD3605"/>
    <w:rsid w:val="00FD3C5B"/>
    <w:rsid w:val="00FD3FDB"/>
    <w:rsid w:val="00FD4EEA"/>
    <w:rsid w:val="00FD50D6"/>
    <w:rsid w:val="00FD5551"/>
    <w:rsid w:val="00FD66BE"/>
    <w:rsid w:val="00FD73A0"/>
    <w:rsid w:val="00FD7BFF"/>
    <w:rsid w:val="00FD7FFD"/>
    <w:rsid w:val="00FE08B2"/>
    <w:rsid w:val="00FE0C35"/>
    <w:rsid w:val="00FE0D5C"/>
    <w:rsid w:val="00FE10BD"/>
    <w:rsid w:val="00FE1301"/>
    <w:rsid w:val="00FE2C6E"/>
    <w:rsid w:val="00FE31D4"/>
    <w:rsid w:val="00FE3428"/>
    <w:rsid w:val="00FE3ABD"/>
    <w:rsid w:val="00FE46EF"/>
    <w:rsid w:val="00FE4826"/>
    <w:rsid w:val="00FE5C62"/>
    <w:rsid w:val="00FE6F5A"/>
    <w:rsid w:val="00FE73A6"/>
    <w:rsid w:val="00FE765F"/>
    <w:rsid w:val="00FF00B3"/>
    <w:rsid w:val="00FF0931"/>
    <w:rsid w:val="00FF0B9B"/>
    <w:rsid w:val="00FF0F8F"/>
    <w:rsid w:val="00FF14AD"/>
    <w:rsid w:val="00FF2554"/>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3DA"/>
    <w:pPr>
      <w:spacing w:after="160" w:line="259" w:lineRule="auto"/>
    </w:pPr>
    <w:rPr>
      <w:sz w:val="22"/>
      <w:szCs w:val="22"/>
      <w:lang w:eastAsia="en-US"/>
    </w:rPr>
  </w:style>
  <w:style w:type="paragraph" w:styleId="1">
    <w:name w:val="heading 1"/>
    <w:basedOn w:val="a"/>
    <w:next w:val="a"/>
    <w:link w:val="10"/>
    <w:uiPriority w:val="9"/>
    <w:qFormat/>
    <w:rsid w:val="005C1072"/>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
    <w:qFormat/>
    <w:rsid w:val="00DC0899"/>
    <w:pPr>
      <w:keepNext/>
      <w:keepLines/>
      <w:spacing w:before="200" w:after="0"/>
      <w:outlineLvl w:val="1"/>
    </w:pPr>
    <w:rPr>
      <w:rFonts w:ascii="Calibri Light" w:eastAsia="Times New Roman" w:hAnsi="Calibri Light"/>
      <w:b/>
      <w:bCs/>
      <w:color w:val="5B9BD5"/>
      <w:sz w:val="26"/>
      <w:szCs w:val="26"/>
    </w:rPr>
  </w:style>
  <w:style w:type="paragraph" w:styleId="3">
    <w:name w:val="heading 3"/>
    <w:basedOn w:val="a"/>
    <w:next w:val="a"/>
    <w:link w:val="30"/>
    <w:uiPriority w:val="9"/>
    <w:qFormat/>
    <w:rsid w:val="00DC0899"/>
    <w:pPr>
      <w:keepNext/>
      <w:keepLines/>
      <w:spacing w:before="200" w:after="0"/>
      <w:outlineLvl w:val="2"/>
    </w:pPr>
    <w:rPr>
      <w:rFonts w:ascii="Calibri Light" w:eastAsia="Times New Roman" w:hAnsi="Calibri Light"/>
      <w:b/>
      <w:bCs/>
      <w:color w:val="5B9BD5"/>
    </w:rPr>
  </w:style>
  <w:style w:type="paragraph" w:styleId="4">
    <w:name w:val="heading 4"/>
    <w:basedOn w:val="a"/>
    <w:next w:val="a"/>
    <w:link w:val="40"/>
    <w:uiPriority w:val="9"/>
    <w:semiHidden/>
    <w:unhideWhenUsed/>
    <w:qFormat/>
    <w:rsid w:val="005147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7057A9"/>
    <w:pPr>
      <w:ind w:left="720"/>
      <w:contextualSpacing/>
    </w:pPr>
  </w:style>
  <w:style w:type="paragraph" w:styleId="a3">
    <w:name w:val="footnote text"/>
    <w:aliases w:val="Podrozdział,stile 1,Footnote1,Footnote2,Footnote3,Footnote4,Footnote5,Footnote6,Footnote7,Footnote8,Footnote9,Footnote10,Footnote11,Footnote21,Footnote31,Footnote41,Footnote51,Footnote61,Footnote71,Footnote81,Footnote91,single spa"/>
    <w:basedOn w:val="a"/>
    <w:link w:val="a4"/>
    <w:unhideWhenUsed/>
    <w:rsid w:val="002325A3"/>
    <w:pPr>
      <w:spacing w:after="0" w:line="240" w:lineRule="auto"/>
    </w:pPr>
    <w:rPr>
      <w:sz w:val="20"/>
      <w:szCs w:val="20"/>
    </w:rPr>
  </w:style>
  <w:style w:type="character" w:customStyle="1" w:styleId="a4">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link w:val="a3"/>
    <w:rsid w:val="002325A3"/>
    <w:rPr>
      <w:sz w:val="20"/>
      <w:szCs w:val="20"/>
    </w:rPr>
  </w:style>
  <w:style w:type="character" w:styleId="a5">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a6">
    <w:name w:val="Balloon Text"/>
    <w:basedOn w:val="a"/>
    <w:link w:val="a7"/>
    <w:uiPriority w:val="99"/>
    <w:semiHidden/>
    <w:unhideWhenUsed/>
    <w:rsid w:val="002D4B6A"/>
    <w:pPr>
      <w:spacing w:after="0" w:line="240" w:lineRule="auto"/>
    </w:pPr>
    <w:rPr>
      <w:rFonts w:ascii="Segoe UI" w:hAnsi="Segoe UI"/>
      <w:sz w:val="18"/>
      <w:szCs w:val="18"/>
    </w:rPr>
  </w:style>
  <w:style w:type="character" w:customStyle="1" w:styleId="a7">
    <w:name w:val="Изнесен текст Знак"/>
    <w:link w:val="a6"/>
    <w:uiPriority w:val="99"/>
    <w:semiHidden/>
    <w:rsid w:val="002D4B6A"/>
    <w:rPr>
      <w:rFonts w:ascii="Segoe UI" w:hAnsi="Segoe UI" w:cs="Segoe UI"/>
      <w:sz w:val="18"/>
      <w:szCs w:val="18"/>
    </w:rPr>
  </w:style>
  <w:style w:type="paragraph" w:styleId="a8">
    <w:name w:val="header"/>
    <w:basedOn w:val="a"/>
    <w:link w:val="a9"/>
    <w:unhideWhenUsed/>
    <w:rsid w:val="000553B8"/>
    <w:pPr>
      <w:tabs>
        <w:tab w:val="center" w:pos="4536"/>
        <w:tab w:val="right" w:pos="9072"/>
      </w:tabs>
      <w:spacing w:after="0" w:line="240" w:lineRule="auto"/>
    </w:pPr>
  </w:style>
  <w:style w:type="character" w:customStyle="1" w:styleId="a9">
    <w:name w:val="Горен колонтитул Знак"/>
    <w:basedOn w:val="a0"/>
    <w:link w:val="a8"/>
    <w:rsid w:val="000553B8"/>
  </w:style>
  <w:style w:type="paragraph" w:styleId="aa">
    <w:name w:val="footer"/>
    <w:basedOn w:val="a"/>
    <w:link w:val="ab"/>
    <w:uiPriority w:val="99"/>
    <w:unhideWhenUsed/>
    <w:rsid w:val="000553B8"/>
    <w:pPr>
      <w:tabs>
        <w:tab w:val="center" w:pos="4536"/>
        <w:tab w:val="right" w:pos="9072"/>
      </w:tabs>
      <w:spacing w:after="0" w:line="240" w:lineRule="auto"/>
    </w:pPr>
  </w:style>
  <w:style w:type="character" w:customStyle="1" w:styleId="ab">
    <w:name w:val="Долен колонтитул Знак"/>
    <w:basedOn w:val="a0"/>
    <w:link w:val="aa"/>
    <w:uiPriority w:val="99"/>
    <w:rsid w:val="000553B8"/>
  </w:style>
  <w:style w:type="table" w:styleId="ac">
    <w:name w:val="Table Grid"/>
    <w:basedOn w:val="a1"/>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0C3D3A"/>
    <w:pPr>
      <w:spacing w:after="0" w:line="240" w:lineRule="auto"/>
    </w:pPr>
    <w:rPr>
      <w:sz w:val="20"/>
      <w:szCs w:val="20"/>
    </w:rPr>
  </w:style>
  <w:style w:type="character" w:customStyle="1" w:styleId="ae">
    <w:name w:val="Текст на бележка в края Знак"/>
    <w:link w:val="ad"/>
    <w:uiPriority w:val="99"/>
    <w:semiHidden/>
    <w:rsid w:val="000C3D3A"/>
    <w:rPr>
      <w:sz w:val="20"/>
      <w:szCs w:val="20"/>
    </w:rPr>
  </w:style>
  <w:style w:type="character" w:styleId="af">
    <w:name w:val="endnote reference"/>
    <w:uiPriority w:val="99"/>
    <w:semiHidden/>
    <w:unhideWhenUsed/>
    <w:rsid w:val="000C3D3A"/>
    <w:rPr>
      <w:vertAlign w:val="superscript"/>
    </w:rPr>
  </w:style>
  <w:style w:type="character" w:customStyle="1" w:styleId="ldef">
    <w:name w:val="ldef"/>
    <w:basedOn w:val="a0"/>
    <w:rsid w:val="008C6F82"/>
  </w:style>
  <w:style w:type="character" w:styleId="af0">
    <w:name w:val="Hyperlink"/>
    <w:uiPriority w:val="99"/>
    <w:unhideWhenUsed/>
    <w:rsid w:val="005E05AF"/>
    <w:rPr>
      <w:color w:val="0563C1"/>
      <w:u w:val="single"/>
    </w:rPr>
  </w:style>
  <w:style w:type="character" w:styleId="af1">
    <w:name w:val="annotation reference"/>
    <w:uiPriority w:val="99"/>
    <w:semiHidden/>
    <w:unhideWhenUsed/>
    <w:rsid w:val="0005297C"/>
    <w:rPr>
      <w:sz w:val="16"/>
      <w:szCs w:val="16"/>
    </w:rPr>
  </w:style>
  <w:style w:type="paragraph" w:styleId="af2">
    <w:name w:val="annotation text"/>
    <w:basedOn w:val="a"/>
    <w:link w:val="af3"/>
    <w:uiPriority w:val="99"/>
    <w:unhideWhenUsed/>
    <w:rsid w:val="0005297C"/>
    <w:pPr>
      <w:spacing w:line="240" w:lineRule="auto"/>
    </w:pPr>
    <w:rPr>
      <w:sz w:val="20"/>
      <w:szCs w:val="20"/>
    </w:rPr>
  </w:style>
  <w:style w:type="character" w:customStyle="1" w:styleId="af3">
    <w:name w:val="Текст на коментар Знак"/>
    <w:link w:val="af2"/>
    <w:uiPriority w:val="99"/>
    <w:rsid w:val="0005297C"/>
    <w:rPr>
      <w:sz w:val="20"/>
      <w:szCs w:val="20"/>
    </w:rPr>
  </w:style>
  <w:style w:type="paragraph" w:styleId="af4">
    <w:name w:val="annotation subject"/>
    <w:basedOn w:val="af2"/>
    <w:next w:val="af2"/>
    <w:link w:val="af5"/>
    <w:uiPriority w:val="99"/>
    <w:semiHidden/>
    <w:unhideWhenUsed/>
    <w:rsid w:val="0005297C"/>
    <w:rPr>
      <w:b/>
      <w:bCs/>
    </w:rPr>
  </w:style>
  <w:style w:type="character" w:customStyle="1" w:styleId="af5">
    <w:name w:val="Предмет на коментар Знак"/>
    <w:link w:val="af4"/>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a"/>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rsid w:val="00C92EB7"/>
    <w:pPr>
      <w:tabs>
        <w:tab w:val="left" w:pos="709"/>
      </w:tabs>
      <w:spacing w:after="0" w:line="240" w:lineRule="auto"/>
    </w:pPr>
    <w:rPr>
      <w:rFonts w:ascii="Tahoma" w:eastAsia="Times New Roman" w:hAnsi="Tahoma"/>
      <w:sz w:val="24"/>
      <w:szCs w:val="24"/>
      <w:lang w:val="pl-PL" w:eastAsia="pl-PL"/>
    </w:rPr>
  </w:style>
  <w:style w:type="paragraph" w:styleId="af6">
    <w:name w:val="Normal (Web)"/>
    <w:basedOn w:val="a"/>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a"/>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eastAsia="en-US"/>
    </w:rPr>
  </w:style>
  <w:style w:type="character" w:customStyle="1" w:styleId="20">
    <w:name w:val="Заглавие 2 Знак"/>
    <w:link w:val="2"/>
    <w:uiPriority w:val="9"/>
    <w:rsid w:val="00983053"/>
    <w:rPr>
      <w:rFonts w:ascii="Calibri Light" w:eastAsia="Times New Roman" w:hAnsi="Calibri Light"/>
      <w:b/>
      <w:bCs/>
      <w:color w:val="5B9BD5"/>
      <w:sz w:val="26"/>
      <w:szCs w:val="26"/>
    </w:rPr>
  </w:style>
  <w:style w:type="character" w:customStyle="1" w:styleId="30">
    <w:name w:val="Заглавие 3 Знак"/>
    <w:link w:val="3"/>
    <w:uiPriority w:val="9"/>
    <w:rsid w:val="00230C80"/>
    <w:rPr>
      <w:rFonts w:ascii="Calibri Light" w:eastAsia="Times New Roman" w:hAnsi="Calibri Light"/>
      <w:b/>
      <w:bCs/>
      <w:color w:val="5B9BD5"/>
      <w:sz w:val="22"/>
      <w:szCs w:val="22"/>
    </w:rPr>
  </w:style>
  <w:style w:type="character" w:customStyle="1" w:styleId="10">
    <w:name w:val="Заглавие 1 Знак"/>
    <w:link w:val="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1"/>
    <w:next w:val="a"/>
    <w:uiPriority w:val="39"/>
    <w:semiHidden/>
    <w:unhideWhenUsed/>
    <w:qFormat/>
    <w:rsid w:val="005C1072"/>
    <w:pPr>
      <w:spacing w:line="276" w:lineRule="auto"/>
      <w:outlineLvl w:val="9"/>
    </w:pPr>
    <w:rPr>
      <w:lang w:eastAsia="bg-BG"/>
    </w:rPr>
  </w:style>
  <w:style w:type="paragraph" w:styleId="21">
    <w:name w:val="toc 2"/>
    <w:basedOn w:val="a"/>
    <w:next w:val="a"/>
    <w:autoRedefine/>
    <w:uiPriority w:val="39"/>
    <w:unhideWhenUsed/>
    <w:rsid w:val="005C1072"/>
    <w:pPr>
      <w:spacing w:after="100"/>
      <w:ind w:left="220"/>
    </w:pPr>
  </w:style>
  <w:style w:type="paragraph" w:styleId="31">
    <w:name w:val="toc 3"/>
    <w:basedOn w:val="a"/>
    <w:next w:val="a"/>
    <w:autoRedefine/>
    <w:uiPriority w:val="39"/>
    <w:unhideWhenUsed/>
    <w:rsid w:val="005C1072"/>
    <w:pPr>
      <w:spacing w:after="100"/>
      <w:ind w:left="440"/>
    </w:pPr>
  </w:style>
  <w:style w:type="paragraph" w:customStyle="1" w:styleId="CharChar">
    <w:name w:val="Char Char"/>
    <w:basedOn w:val="a"/>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eastAsia="en-US"/>
    </w:rPr>
  </w:style>
  <w:style w:type="character" w:customStyle="1" w:styleId="msoins0">
    <w:name w:val="msoins"/>
    <w:basedOn w:val="a0"/>
    <w:rsid w:val="00380303"/>
  </w:style>
  <w:style w:type="character" w:customStyle="1" w:styleId="msodel0">
    <w:name w:val="msodel"/>
    <w:basedOn w:val="a0"/>
    <w:rsid w:val="00380303"/>
  </w:style>
  <w:style w:type="character" w:styleId="af7">
    <w:name w:val="FollowedHyperlink"/>
    <w:uiPriority w:val="99"/>
    <w:semiHidden/>
    <w:unhideWhenUsed/>
    <w:rsid w:val="006C6AA3"/>
    <w:rPr>
      <w:color w:val="954F72"/>
      <w:u w:val="single"/>
    </w:rPr>
  </w:style>
  <w:style w:type="paragraph" w:styleId="af8">
    <w:name w:val="List Paragraph"/>
    <w:basedOn w:val="a"/>
    <w:uiPriority w:val="34"/>
    <w:qFormat/>
    <w:rsid w:val="00DC0899"/>
    <w:pPr>
      <w:ind w:left="720"/>
      <w:contextualSpacing/>
    </w:pPr>
  </w:style>
  <w:style w:type="paragraph" w:styleId="af9">
    <w:name w:val="Revision"/>
    <w:hidden/>
    <w:uiPriority w:val="99"/>
    <w:semiHidden/>
    <w:rsid w:val="00DC0899"/>
    <w:rPr>
      <w:sz w:val="22"/>
      <w:szCs w:val="22"/>
      <w:lang w:eastAsia="en-US"/>
    </w:rPr>
  </w:style>
  <w:style w:type="paragraph" w:styleId="afa">
    <w:name w:val="TOC Heading"/>
    <w:basedOn w:val="1"/>
    <w:next w:val="a"/>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character" w:customStyle="1" w:styleId="40">
    <w:name w:val="Заглавие 4 Знак"/>
    <w:basedOn w:val="a0"/>
    <w:link w:val="4"/>
    <w:uiPriority w:val="9"/>
    <w:semiHidden/>
    <w:rsid w:val="00514735"/>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58037501">
      <w:bodyDiv w:val="1"/>
      <w:marLeft w:val="0"/>
      <w:marRight w:val="0"/>
      <w:marTop w:val="0"/>
      <w:marBottom w:val="0"/>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z.bg/bg/managment-red-2014---2020span/managment-2014---2020pr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g-kirkovo-zlatograd.com/images/docs/izpalnenie/RAKOVODSTVO_ZA_IZPALNENIE_PRSR%202021_final.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FCBCF-1E56-457B-B82E-3744EE58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3671</Words>
  <Characters>20925</Characters>
  <Application>Microsoft Office Word</Application>
  <DocSecurity>0</DocSecurity>
  <Lines>174</Lines>
  <Paragraphs>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24547</CharactersWithSpaces>
  <SharedDoc>false</SharedDoc>
  <HLinks>
    <vt:vector size="36" baseType="variant">
      <vt:variant>
        <vt:i4>1179749</vt:i4>
      </vt:variant>
      <vt:variant>
        <vt:i4>30</vt:i4>
      </vt:variant>
      <vt:variant>
        <vt:i4>0</vt:i4>
      </vt:variant>
      <vt:variant>
        <vt:i4>5</vt:i4>
      </vt:variant>
      <vt:variant>
        <vt:lpwstr>javascript: Navigate('прил15');</vt:lpwstr>
      </vt:variant>
      <vt:variant>
        <vt:lpwstr/>
      </vt:variant>
      <vt:variant>
        <vt:i4>70254684</vt:i4>
      </vt:variant>
      <vt:variant>
        <vt:i4>27</vt:i4>
      </vt:variant>
      <vt:variant>
        <vt:i4>0</vt:i4>
      </vt:variant>
      <vt:variant>
        <vt:i4>5</vt:i4>
      </vt:variant>
      <vt:variant>
        <vt:lpwstr>javascript: NavigateDocument('ЗОП_2016');</vt:lpwstr>
      </vt:variant>
      <vt:variant>
        <vt:lpwstr/>
      </vt:variant>
      <vt:variant>
        <vt:i4>1966130</vt:i4>
      </vt:variant>
      <vt:variant>
        <vt:i4>20</vt:i4>
      </vt:variant>
      <vt:variant>
        <vt:i4>0</vt:i4>
      </vt:variant>
      <vt:variant>
        <vt:i4>5</vt:i4>
      </vt:variant>
      <vt:variant>
        <vt:lpwstr/>
      </vt:variant>
      <vt:variant>
        <vt:lpwstr>_Toc442348060</vt:lpwstr>
      </vt:variant>
      <vt:variant>
        <vt:i4>1900594</vt:i4>
      </vt:variant>
      <vt:variant>
        <vt:i4>14</vt:i4>
      </vt:variant>
      <vt:variant>
        <vt:i4>0</vt:i4>
      </vt:variant>
      <vt:variant>
        <vt:i4>5</vt:i4>
      </vt:variant>
      <vt:variant>
        <vt:lpwstr/>
      </vt:variant>
      <vt:variant>
        <vt:lpwstr>_Toc442348059</vt:lpwstr>
      </vt:variant>
      <vt:variant>
        <vt:i4>1900594</vt:i4>
      </vt:variant>
      <vt:variant>
        <vt:i4>8</vt:i4>
      </vt:variant>
      <vt:variant>
        <vt:i4>0</vt:i4>
      </vt:variant>
      <vt:variant>
        <vt:i4>5</vt:i4>
      </vt:variant>
      <vt:variant>
        <vt:lpwstr/>
      </vt:variant>
      <vt:variant>
        <vt:lpwstr>_Toc442348058</vt:lpwstr>
      </vt:variant>
      <vt:variant>
        <vt:i4>1900594</vt:i4>
      </vt:variant>
      <vt:variant>
        <vt:i4>2</vt:i4>
      </vt:variant>
      <vt:variant>
        <vt:i4>0</vt:i4>
      </vt:variant>
      <vt:variant>
        <vt:i4>5</vt:i4>
      </vt:variant>
      <vt:variant>
        <vt:lpwstr/>
      </vt:variant>
      <vt:variant>
        <vt:lpwstr>_Toc442348057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2022-02-23T12:01:00Z</dcterms:created>
  <dcterms:modified xsi:type="dcterms:W3CDTF">2023-04-19T12:02:00Z</dcterms:modified>
</cp:coreProperties>
</file>